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14" w:rsidRPr="00CB4FC1" w:rsidRDefault="009A2014" w:rsidP="009A2014">
      <w:pPr>
        <w:jc w:val="center"/>
        <w:rPr>
          <w:rFonts w:asciiTheme="minorHAnsi" w:hAnsiTheme="minorHAnsi" w:cstheme="minorHAnsi"/>
          <w:b/>
        </w:rPr>
      </w:pPr>
      <w:r w:rsidRPr="00CB4FC1">
        <w:rPr>
          <w:rFonts w:asciiTheme="minorHAnsi" w:hAnsiTheme="minorHAnsi" w:cstheme="minorHAnsi"/>
          <w:b/>
          <w:noProof/>
          <w:lang w:eastAsia="en-GB"/>
        </w:rPr>
        <w:drawing>
          <wp:anchor distT="0" distB="0" distL="114300" distR="114300" simplePos="0" relativeHeight="251659264" behindDoc="1" locked="0" layoutInCell="1" allowOverlap="1" wp14:anchorId="5D79703F" wp14:editId="16D40A04">
            <wp:simplePos x="0" y="0"/>
            <wp:positionH relativeFrom="margin">
              <wp:posOffset>257175</wp:posOffset>
            </wp:positionH>
            <wp:positionV relativeFrom="margin">
              <wp:posOffset>-238125</wp:posOffset>
            </wp:positionV>
            <wp:extent cx="688975" cy="734727"/>
            <wp:effectExtent l="0" t="0" r="0" b="82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7347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FC1">
        <w:rPr>
          <w:rFonts w:asciiTheme="minorHAnsi" w:hAnsiTheme="minorHAnsi" w:cstheme="minorHAnsi"/>
          <w:b/>
        </w:rPr>
        <w:t>NORLAND PLACE SCHOOL</w:t>
      </w:r>
    </w:p>
    <w:p w:rsidR="009A2014" w:rsidRPr="00CB4FC1" w:rsidRDefault="009A2014" w:rsidP="009A2014">
      <w:pPr>
        <w:jc w:val="center"/>
        <w:rPr>
          <w:rFonts w:asciiTheme="minorHAnsi" w:hAnsiTheme="minorHAnsi" w:cstheme="minorHAnsi"/>
          <w:b/>
        </w:rPr>
      </w:pPr>
      <w:r w:rsidRPr="00CB4FC1">
        <w:rPr>
          <w:rFonts w:asciiTheme="minorHAnsi" w:hAnsiTheme="minorHAnsi" w:cstheme="minorHAnsi"/>
          <w:b/>
        </w:rPr>
        <w:tab/>
      </w:r>
      <w:r w:rsidRPr="00CB4FC1">
        <w:rPr>
          <w:rFonts w:asciiTheme="minorHAnsi" w:hAnsiTheme="minorHAnsi" w:cstheme="minorHAnsi"/>
          <w:b/>
        </w:rPr>
        <w:tab/>
      </w:r>
      <w:r w:rsidRPr="00CB4FC1">
        <w:rPr>
          <w:rFonts w:asciiTheme="minorHAnsi" w:hAnsiTheme="minorHAnsi" w:cstheme="minorHAnsi"/>
          <w:b/>
        </w:rPr>
        <w:tab/>
      </w:r>
      <w:r w:rsidRPr="00CB4FC1">
        <w:rPr>
          <w:rFonts w:asciiTheme="minorHAnsi" w:hAnsiTheme="minorHAnsi" w:cstheme="minorHAnsi"/>
          <w:b/>
        </w:rPr>
        <w:tab/>
      </w:r>
      <w:r w:rsidRPr="00CB4FC1">
        <w:rPr>
          <w:rFonts w:asciiTheme="minorHAnsi" w:hAnsiTheme="minorHAnsi" w:cstheme="minorHAnsi"/>
          <w:b/>
        </w:rPr>
        <w:tab/>
      </w:r>
      <w:r w:rsidRPr="00CB4FC1">
        <w:rPr>
          <w:rFonts w:asciiTheme="minorHAnsi" w:hAnsiTheme="minorHAnsi" w:cstheme="minorHAnsi"/>
          <w:b/>
        </w:rPr>
        <w:tab/>
      </w:r>
    </w:p>
    <w:p w:rsidR="009A2014" w:rsidRPr="00CB4FC1" w:rsidRDefault="009A2014" w:rsidP="009A2014">
      <w:pPr>
        <w:jc w:val="center"/>
        <w:rPr>
          <w:rFonts w:asciiTheme="minorHAnsi" w:hAnsiTheme="minorHAnsi" w:cstheme="minorHAnsi"/>
          <w:b/>
        </w:rPr>
      </w:pPr>
      <w:r w:rsidRPr="00CB4FC1">
        <w:rPr>
          <w:rFonts w:asciiTheme="minorHAnsi" w:hAnsiTheme="minorHAnsi" w:cstheme="minorHAnsi"/>
          <w:b/>
        </w:rPr>
        <w:t>eSafety Policy</w:t>
      </w:r>
    </w:p>
    <w:p w:rsidR="009A2014" w:rsidRPr="00CB4FC1" w:rsidRDefault="009A2014" w:rsidP="009A2014">
      <w:pPr>
        <w:jc w:val="center"/>
        <w:rPr>
          <w:rFonts w:asciiTheme="minorHAnsi" w:hAnsiTheme="minorHAnsi" w:cstheme="minorHAnsi"/>
          <w:b/>
        </w:rPr>
      </w:pPr>
      <w:r w:rsidRPr="00CB4FC1">
        <w:rPr>
          <w:rFonts w:asciiTheme="minorHAnsi" w:hAnsiTheme="minorHAnsi" w:cstheme="minorHAnsi"/>
          <w:b/>
        </w:rPr>
        <w:t>(Whole School</w:t>
      </w:r>
      <w:r w:rsidR="00AF43C1" w:rsidRPr="00CB4FC1">
        <w:rPr>
          <w:rFonts w:asciiTheme="minorHAnsi" w:hAnsiTheme="minorHAnsi" w:cstheme="minorHAnsi"/>
          <w:b/>
        </w:rPr>
        <w:t xml:space="preserve">, </w:t>
      </w:r>
      <w:r w:rsidR="00AF43C1" w:rsidRPr="00CB4FC1">
        <w:rPr>
          <w:rFonts w:ascii="Calibri" w:hAnsi="Calibri" w:cs="Calibri"/>
          <w:b/>
        </w:rPr>
        <w:t>including EYFS</w:t>
      </w:r>
      <w:r w:rsidRPr="00CB4FC1">
        <w:rPr>
          <w:rFonts w:asciiTheme="minorHAnsi" w:hAnsiTheme="minorHAnsi" w:cstheme="minorHAnsi"/>
          <w:b/>
        </w:rPr>
        <w:t>)</w:t>
      </w:r>
    </w:p>
    <w:tbl>
      <w:tblPr>
        <w:tblpPr w:leftFromText="180" w:rightFromText="180"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906"/>
      </w:tblGrid>
      <w:tr w:rsidR="009A2014" w:rsidRPr="00CB4FC1" w:rsidTr="009A0482">
        <w:tc>
          <w:tcPr>
            <w:tcW w:w="3402" w:type="dxa"/>
            <w:shd w:val="clear" w:color="auto" w:fill="auto"/>
          </w:tcPr>
          <w:p w:rsidR="009A2014" w:rsidRPr="00CB4FC1" w:rsidRDefault="00CB4FC1" w:rsidP="00D01E6B">
            <w:pPr>
              <w:jc w:val="both"/>
              <w:rPr>
                <w:rFonts w:asciiTheme="minorHAnsi" w:hAnsiTheme="minorHAnsi" w:cstheme="minorHAnsi"/>
                <w:b/>
              </w:rPr>
            </w:pPr>
            <w:r w:rsidRPr="00CB4FC1">
              <w:rPr>
                <w:rFonts w:asciiTheme="minorHAnsi" w:hAnsiTheme="minorHAnsi" w:cstheme="minorHAnsi"/>
                <w:b/>
              </w:rPr>
              <w:t>Reviewed: April</w:t>
            </w:r>
            <w:r w:rsidR="00F837D9" w:rsidRPr="00CB4FC1">
              <w:rPr>
                <w:rFonts w:asciiTheme="minorHAnsi" w:hAnsiTheme="minorHAnsi" w:cstheme="minorHAnsi"/>
                <w:b/>
              </w:rPr>
              <w:t xml:space="preserve"> </w:t>
            </w:r>
            <w:r w:rsidRPr="00CB4FC1">
              <w:rPr>
                <w:rFonts w:asciiTheme="minorHAnsi" w:hAnsiTheme="minorHAnsi" w:cstheme="minorHAnsi"/>
                <w:b/>
              </w:rPr>
              <w:t>2021</w:t>
            </w:r>
          </w:p>
        </w:tc>
        <w:tc>
          <w:tcPr>
            <w:tcW w:w="3906" w:type="dxa"/>
            <w:shd w:val="clear" w:color="auto" w:fill="auto"/>
          </w:tcPr>
          <w:p w:rsidR="009A2014" w:rsidRPr="00CB4FC1" w:rsidRDefault="00CE545E" w:rsidP="00D01E6B">
            <w:pPr>
              <w:jc w:val="both"/>
              <w:rPr>
                <w:rFonts w:asciiTheme="minorHAnsi" w:hAnsiTheme="minorHAnsi" w:cstheme="minorHAnsi"/>
                <w:b/>
              </w:rPr>
            </w:pPr>
            <w:r w:rsidRPr="00CB4FC1">
              <w:rPr>
                <w:rFonts w:asciiTheme="minorHAnsi" w:hAnsiTheme="minorHAnsi" w:cstheme="minorHAnsi"/>
                <w:b/>
              </w:rPr>
              <w:t xml:space="preserve">Next Review Date: </w:t>
            </w:r>
            <w:r w:rsidR="00F837D9" w:rsidRPr="00CB4FC1">
              <w:rPr>
                <w:rFonts w:asciiTheme="minorHAnsi" w:hAnsiTheme="minorHAnsi" w:cstheme="minorHAnsi"/>
                <w:b/>
              </w:rPr>
              <w:t>September</w:t>
            </w:r>
            <w:r w:rsidR="00CB4FC1" w:rsidRPr="00CB4FC1">
              <w:rPr>
                <w:rFonts w:asciiTheme="minorHAnsi" w:hAnsiTheme="minorHAnsi" w:cstheme="minorHAnsi"/>
                <w:b/>
              </w:rPr>
              <w:t xml:space="preserve"> 2022</w:t>
            </w:r>
          </w:p>
        </w:tc>
      </w:tr>
      <w:tr w:rsidR="009A2014" w:rsidRPr="00CB4FC1" w:rsidTr="009A0482">
        <w:tc>
          <w:tcPr>
            <w:tcW w:w="7308" w:type="dxa"/>
            <w:gridSpan w:val="2"/>
            <w:shd w:val="clear" w:color="auto" w:fill="auto"/>
          </w:tcPr>
          <w:p w:rsidR="009A2014" w:rsidRPr="00CB4FC1" w:rsidRDefault="00B079C1" w:rsidP="009A0482">
            <w:pPr>
              <w:jc w:val="both"/>
              <w:rPr>
                <w:rFonts w:asciiTheme="minorHAnsi" w:hAnsiTheme="minorHAnsi" w:cstheme="minorHAnsi"/>
                <w:b/>
              </w:rPr>
            </w:pPr>
            <w:r w:rsidRPr="00CB4FC1">
              <w:rPr>
                <w:rFonts w:asciiTheme="minorHAnsi" w:hAnsiTheme="minorHAnsi" w:cstheme="minorHAnsi"/>
                <w:b/>
              </w:rPr>
              <w:t>Responsibility: LF</w:t>
            </w:r>
          </w:p>
        </w:tc>
      </w:tr>
      <w:tr w:rsidR="009A2014" w:rsidRPr="00CB4FC1" w:rsidTr="009A0482">
        <w:tc>
          <w:tcPr>
            <w:tcW w:w="7308" w:type="dxa"/>
            <w:gridSpan w:val="2"/>
            <w:shd w:val="clear" w:color="auto" w:fill="auto"/>
          </w:tcPr>
          <w:p w:rsidR="009A2014" w:rsidRPr="00CB4FC1" w:rsidRDefault="00FD501D" w:rsidP="009A0482">
            <w:pPr>
              <w:jc w:val="both"/>
              <w:rPr>
                <w:rFonts w:asciiTheme="minorHAnsi" w:hAnsiTheme="minorHAnsi" w:cstheme="minorHAnsi"/>
                <w:b/>
              </w:rPr>
            </w:pPr>
            <w:r w:rsidRPr="00CB4FC1">
              <w:rPr>
                <w:rFonts w:asciiTheme="minorHAnsi" w:hAnsiTheme="minorHAnsi" w:cstheme="minorHAnsi"/>
                <w:b/>
              </w:rPr>
              <w:t xml:space="preserve">Location (s): SMT Drive, </w:t>
            </w:r>
            <w:r w:rsidR="009A2014" w:rsidRPr="00CB4FC1">
              <w:rPr>
                <w:rFonts w:asciiTheme="minorHAnsi" w:hAnsiTheme="minorHAnsi" w:cstheme="minorHAnsi"/>
                <w:b/>
              </w:rPr>
              <w:t>Staff Handbook, Staff Drive</w:t>
            </w:r>
            <w:r w:rsidRPr="00CB4FC1">
              <w:rPr>
                <w:rFonts w:asciiTheme="minorHAnsi" w:hAnsiTheme="minorHAnsi" w:cstheme="minorHAnsi"/>
                <w:b/>
              </w:rPr>
              <w:t>, School Website</w:t>
            </w:r>
            <w:r w:rsidR="00EB6EA4" w:rsidRPr="00CB4FC1">
              <w:rPr>
                <w:rFonts w:asciiTheme="minorHAnsi" w:hAnsiTheme="minorHAnsi" w:cstheme="minorHAnsi"/>
                <w:b/>
              </w:rPr>
              <w:t>, Staff Room Policy Folder</w:t>
            </w:r>
          </w:p>
        </w:tc>
      </w:tr>
    </w:tbl>
    <w:p w:rsidR="009A2014" w:rsidRPr="00CB4FC1" w:rsidRDefault="009A2014" w:rsidP="009A2014">
      <w:pPr>
        <w:jc w:val="both"/>
        <w:rPr>
          <w:rFonts w:asciiTheme="minorHAnsi" w:hAnsiTheme="minorHAnsi" w:cstheme="minorHAnsi"/>
        </w:rPr>
      </w:pPr>
    </w:p>
    <w:p w:rsidR="009A2014" w:rsidRPr="00CB4FC1" w:rsidRDefault="009A2014" w:rsidP="009A2014">
      <w:pPr>
        <w:jc w:val="both"/>
        <w:rPr>
          <w:rFonts w:asciiTheme="minorHAnsi" w:hAnsiTheme="minorHAnsi" w:cstheme="minorHAnsi"/>
        </w:rPr>
      </w:pPr>
    </w:p>
    <w:p w:rsidR="009A2014" w:rsidRPr="00CB4FC1" w:rsidRDefault="009A2014" w:rsidP="009A2014">
      <w:pPr>
        <w:jc w:val="both"/>
        <w:rPr>
          <w:rFonts w:asciiTheme="minorHAnsi" w:hAnsiTheme="minorHAnsi" w:cstheme="minorHAnsi"/>
        </w:rPr>
      </w:pPr>
    </w:p>
    <w:p w:rsidR="009A2014" w:rsidRPr="00CB4FC1" w:rsidRDefault="009A2014" w:rsidP="009A2014">
      <w:pPr>
        <w:jc w:val="both"/>
        <w:rPr>
          <w:rFonts w:asciiTheme="minorHAnsi" w:hAnsiTheme="minorHAnsi" w:cstheme="minorHAnsi"/>
        </w:rPr>
      </w:pPr>
    </w:p>
    <w:p w:rsidR="009A2014" w:rsidRPr="00CB4FC1" w:rsidRDefault="009A2014" w:rsidP="009A2014">
      <w:pPr>
        <w:jc w:val="both"/>
        <w:rPr>
          <w:rFonts w:asciiTheme="minorHAnsi" w:hAnsiTheme="minorHAnsi" w:cstheme="minorHAnsi"/>
        </w:rPr>
      </w:pPr>
    </w:p>
    <w:p w:rsidR="00417815" w:rsidRPr="00CB4FC1" w:rsidRDefault="00417815"/>
    <w:p w:rsidR="009A2014" w:rsidRPr="00CB4FC1" w:rsidRDefault="009A2014" w:rsidP="009A2014">
      <w:pPr>
        <w:rPr>
          <w:rFonts w:asciiTheme="minorHAnsi" w:hAnsiTheme="minorHAnsi"/>
        </w:rPr>
      </w:pPr>
      <w:r w:rsidRPr="00CB4FC1">
        <w:rPr>
          <w:rFonts w:asciiTheme="minorHAnsi" w:hAnsiTheme="minorHAnsi"/>
        </w:rPr>
        <w:t>This policy forms part of our strategy for safegua</w:t>
      </w:r>
      <w:r w:rsidR="00452EE3" w:rsidRPr="00CB4FC1">
        <w:rPr>
          <w:rFonts w:asciiTheme="minorHAnsi" w:hAnsiTheme="minorHAnsi"/>
        </w:rPr>
        <w:t xml:space="preserve">rding children within our care.  </w:t>
      </w:r>
      <w:r w:rsidRPr="00CB4FC1">
        <w:rPr>
          <w:rFonts w:asciiTheme="minorHAnsi" w:hAnsiTheme="minorHAnsi"/>
        </w:rPr>
        <w:t xml:space="preserve">It complies with </w:t>
      </w:r>
      <w:r w:rsidRPr="00CB4FC1">
        <w:rPr>
          <w:rFonts w:asciiTheme="minorHAnsi" w:hAnsiTheme="minorHAnsi"/>
          <w:i/>
        </w:rPr>
        <w:t>Keeping Children Safe in Education (KCSIE)</w:t>
      </w:r>
      <w:r w:rsidRPr="00CB4FC1">
        <w:rPr>
          <w:rFonts w:asciiTheme="minorHAnsi" w:hAnsiTheme="minorHAnsi"/>
        </w:rPr>
        <w:t xml:space="preserve"> </w:t>
      </w:r>
      <w:r w:rsidR="004F6451" w:rsidRPr="00CB4FC1">
        <w:rPr>
          <w:rFonts w:asciiTheme="minorHAnsi" w:hAnsiTheme="minorHAnsi"/>
          <w:i/>
        </w:rPr>
        <w:t>September 2020</w:t>
      </w:r>
      <w:r w:rsidRPr="00CB4FC1">
        <w:rPr>
          <w:rFonts w:asciiTheme="minorHAnsi" w:hAnsiTheme="minorHAnsi"/>
          <w:i/>
        </w:rPr>
        <w:t>.</w:t>
      </w:r>
      <w:r w:rsidR="00452EE3" w:rsidRPr="00CB4FC1">
        <w:rPr>
          <w:rFonts w:asciiTheme="minorHAnsi" w:hAnsiTheme="minorHAnsi"/>
        </w:rPr>
        <w:t xml:space="preserve">  </w:t>
      </w:r>
      <w:r w:rsidRPr="00CB4FC1">
        <w:rPr>
          <w:rFonts w:asciiTheme="minorHAnsi" w:hAnsiTheme="minorHAnsi"/>
        </w:rPr>
        <w:t>As Norland Place School adopts a holistic approach to keeping children safe, our eSafety guidance should be read in conjunction with the following policies:</w:t>
      </w:r>
    </w:p>
    <w:p w:rsidR="009A2014" w:rsidRPr="00CB4FC1" w:rsidRDefault="009A2014" w:rsidP="009A2014">
      <w:pPr>
        <w:rPr>
          <w:rFonts w:asciiTheme="minorHAnsi" w:hAnsiTheme="minorHAnsi"/>
        </w:rPr>
      </w:pPr>
    </w:p>
    <w:p w:rsidR="009A2014" w:rsidRPr="00CB4FC1" w:rsidRDefault="009A2014" w:rsidP="009A2014">
      <w:pPr>
        <w:pStyle w:val="ListParagraph"/>
        <w:numPr>
          <w:ilvl w:val="0"/>
          <w:numId w:val="1"/>
        </w:numPr>
        <w:rPr>
          <w:rFonts w:asciiTheme="minorHAnsi" w:hAnsiTheme="minorHAnsi"/>
        </w:rPr>
      </w:pPr>
      <w:r w:rsidRPr="00CB4FC1">
        <w:rPr>
          <w:rFonts w:asciiTheme="minorHAnsi" w:hAnsiTheme="minorHAnsi"/>
        </w:rPr>
        <w:t>Anti-bullying Policy</w:t>
      </w:r>
    </w:p>
    <w:p w:rsidR="009A2014" w:rsidRPr="00CB4FC1" w:rsidRDefault="009A2014" w:rsidP="009A2014">
      <w:pPr>
        <w:pStyle w:val="ListParagraph"/>
        <w:numPr>
          <w:ilvl w:val="0"/>
          <w:numId w:val="1"/>
        </w:numPr>
        <w:rPr>
          <w:rFonts w:asciiTheme="minorHAnsi" w:hAnsiTheme="minorHAnsi"/>
        </w:rPr>
      </w:pPr>
      <w:r w:rsidRPr="00CB4FC1">
        <w:rPr>
          <w:rFonts w:asciiTheme="minorHAnsi" w:hAnsiTheme="minorHAnsi"/>
        </w:rPr>
        <w:t>Safeguarding Policy</w:t>
      </w:r>
    </w:p>
    <w:p w:rsidR="009A2014" w:rsidRPr="00CB4FC1" w:rsidRDefault="009A2014" w:rsidP="009A2014">
      <w:pPr>
        <w:pStyle w:val="ListParagraph"/>
        <w:numPr>
          <w:ilvl w:val="0"/>
          <w:numId w:val="1"/>
        </w:numPr>
        <w:rPr>
          <w:rFonts w:asciiTheme="minorHAnsi" w:hAnsiTheme="minorHAnsi"/>
        </w:rPr>
      </w:pPr>
      <w:r w:rsidRPr="00CB4FC1">
        <w:rPr>
          <w:rFonts w:asciiTheme="minorHAnsi" w:hAnsiTheme="minorHAnsi"/>
        </w:rPr>
        <w:t>PSHEE Policy</w:t>
      </w:r>
    </w:p>
    <w:p w:rsidR="009A2014" w:rsidRPr="00CB4FC1" w:rsidRDefault="009A2014" w:rsidP="009A2014">
      <w:pPr>
        <w:pStyle w:val="ListParagraph"/>
        <w:numPr>
          <w:ilvl w:val="0"/>
          <w:numId w:val="1"/>
        </w:numPr>
        <w:rPr>
          <w:rFonts w:asciiTheme="minorHAnsi" w:hAnsiTheme="minorHAnsi"/>
        </w:rPr>
      </w:pPr>
      <w:r w:rsidRPr="00CB4FC1">
        <w:rPr>
          <w:rFonts w:asciiTheme="minorHAnsi" w:hAnsiTheme="minorHAnsi"/>
        </w:rPr>
        <w:t>Acceptable Use Policy</w:t>
      </w:r>
    </w:p>
    <w:p w:rsidR="008E10EC" w:rsidRPr="00CB4FC1" w:rsidRDefault="008E10EC" w:rsidP="008E10EC">
      <w:pPr>
        <w:pStyle w:val="Default"/>
        <w:jc w:val="both"/>
        <w:rPr>
          <w:rFonts w:asciiTheme="minorHAnsi" w:hAnsiTheme="minorHAnsi" w:cstheme="minorHAnsi"/>
          <w:color w:val="auto"/>
          <w:sz w:val="20"/>
          <w:szCs w:val="20"/>
          <w:lang w:val="en-GB"/>
        </w:rPr>
      </w:pPr>
    </w:p>
    <w:p w:rsidR="008E10EC" w:rsidRPr="00CB4FC1" w:rsidRDefault="008E10EC" w:rsidP="008E10EC">
      <w:pPr>
        <w:pStyle w:val="Default"/>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At Norland Place School, we understand the responsibility to educate our pupils on eSafety Issues; teaching them the appropriate behaviour and critical thinking skills to enable them to remain both safe and legal when using the internet and related technologies, in and beyond the context of the classroom.</w:t>
      </w:r>
    </w:p>
    <w:p w:rsidR="008E10EC" w:rsidRPr="00CB4FC1" w:rsidRDefault="008E10EC" w:rsidP="008E10EC">
      <w:pPr>
        <w:pStyle w:val="Default"/>
        <w:jc w:val="both"/>
        <w:rPr>
          <w:rFonts w:asciiTheme="minorHAnsi" w:hAnsiTheme="minorHAnsi" w:cstheme="minorHAnsi"/>
          <w:color w:val="auto"/>
          <w:sz w:val="20"/>
          <w:szCs w:val="20"/>
          <w:lang w:val="en-GB"/>
        </w:rPr>
      </w:pPr>
    </w:p>
    <w:p w:rsidR="008E10EC" w:rsidRPr="00CB4FC1" w:rsidRDefault="008E10EC" w:rsidP="008E10EC">
      <w:pPr>
        <w:pStyle w:val="Default"/>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 xml:space="preserve">Both this policy and the </w:t>
      </w:r>
      <w:r w:rsidRPr="00CB4FC1">
        <w:rPr>
          <w:rFonts w:asciiTheme="minorHAnsi" w:hAnsiTheme="minorHAnsi" w:cstheme="minorHAnsi"/>
          <w:i/>
          <w:color w:val="auto"/>
          <w:sz w:val="20"/>
          <w:szCs w:val="20"/>
          <w:lang w:val="en-GB"/>
        </w:rPr>
        <w:t>Acceptable Use Agreement</w:t>
      </w:r>
      <w:r w:rsidRPr="00CB4FC1">
        <w:rPr>
          <w:rFonts w:asciiTheme="minorHAnsi" w:hAnsiTheme="minorHAnsi" w:cstheme="minorHAnsi"/>
          <w:color w:val="auto"/>
          <w:sz w:val="20"/>
          <w:szCs w:val="20"/>
          <w:lang w:val="en-GB"/>
        </w:rPr>
        <w:t xml:space="preserve"> (for </w:t>
      </w:r>
      <w:r w:rsidR="00C83948" w:rsidRPr="00CB4FC1">
        <w:rPr>
          <w:rFonts w:asciiTheme="minorHAnsi" w:hAnsiTheme="minorHAnsi" w:cstheme="minorHAnsi"/>
          <w:color w:val="auto"/>
          <w:sz w:val="20"/>
          <w:szCs w:val="20"/>
          <w:lang w:val="en-GB"/>
        </w:rPr>
        <w:t>all staff and</w:t>
      </w:r>
      <w:r w:rsidRPr="00CB4FC1">
        <w:rPr>
          <w:rFonts w:asciiTheme="minorHAnsi" w:hAnsiTheme="minorHAnsi" w:cstheme="minorHAnsi"/>
          <w:color w:val="auto"/>
          <w:sz w:val="20"/>
          <w:szCs w:val="20"/>
          <w:lang w:val="en-GB"/>
        </w:rPr>
        <w:t xml:space="preserve"> regular visitors) are inclusive of both fixed and mobile internet; technologies provided by the school (such as PCs, laptops, mobile devices, webcams, whiteboards, voting systems, digital video equipment, etc.); and technologies owned by pupils and staff, but brought onto school premises (such as laptops, mobile phones and other mobile devices).</w:t>
      </w:r>
    </w:p>
    <w:p w:rsidR="009A2014" w:rsidRPr="00CB4FC1" w:rsidRDefault="009A2014" w:rsidP="009A2014">
      <w:pPr>
        <w:rPr>
          <w:rFonts w:asciiTheme="minorHAnsi" w:hAnsiTheme="minorHAnsi"/>
        </w:rPr>
      </w:pPr>
    </w:p>
    <w:p w:rsidR="00FA6DC7" w:rsidRPr="00CB4FC1" w:rsidRDefault="00FA6DC7" w:rsidP="008E10EC">
      <w:pPr>
        <w:pStyle w:val="Default"/>
        <w:jc w:val="both"/>
        <w:rPr>
          <w:rFonts w:asciiTheme="minorHAnsi" w:hAnsiTheme="minorHAnsi" w:cstheme="minorHAnsi"/>
          <w:b/>
          <w:color w:val="auto"/>
          <w:sz w:val="20"/>
          <w:szCs w:val="20"/>
          <w:lang w:val="en-GB"/>
        </w:rPr>
      </w:pPr>
    </w:p>
    <w:p w:rsidR="008E10EC" w:rsidRPr="00CB4FC1" w:rsidRDefault="008E10EC" w:rsidP="00171BED">
      <w:pPr>
        <w:pStyle w:val="Default"/>
        <w:jc w:val="center"/>
        <w:rPr>
          <w:rFonts w:asciiTheme="minorHAnsi" w:hAnsiTheme="minorHAnsi" w:cstheme="minorHAnsi"/>
          <w:b/>
          <w:color w:val="auto"/>
          <w:sz w:val="20"/>
          <w:szCs w:val="20"/>
          <w:u w:val="single"/>
          <w:lang w:val="en-GB"/>
        </w:rPr>
      </w:pPr>
      <w:r w:rsidRPr="00CB4FC1">
        <w:rPr>
          <w:rFonts w:asciiTheme="minorHAnsi" w:hAnsiTheme="minorHAnsi" w:cstheme="minorHAnsi"/>
          <w:b/>
          <w:color w:val="auto"/>
          <w:sz w:val="20"/>
          <w:szCs w:val="20"/>
          <w:u w:val="single"/>
          <w:lang w:val="en-GB"/>
        </w:rPr>
        <w:t>Aims and O</w:t>
      </w:r>
      <w:r w:rsidR="0018737E" w:rsidRPr="00CB4FC1">
        <w:rPr>
          <w:rFonts w:asciiTheme="minorHAnsi" w:hAnsiTheme="minorHAnsi" w:cstheme="minorHAnsi"/>
          <w:b/>
          <w:color w:val="auto"/>
          <w:sz w:val="20"/>
          <w:szCs w:val="20"/>
          <w:u w:val="single"/>
          <w:lang w:val="en-GB"/>
        </w:rPr>
        <w:t>bjectives</w:t>
      </w:r>
    </w:p>
    <w:p w:rsidR="008E10EC" w:rsidRPr="00CB4FC1" w:rsidRDefault="008E10EC" w:rsidP="008E10EC">
      <w:pPr>
        <w:pStyle w:val="Default"/>
        <w:jc w:val="both"/>
        <w:rPr>
          <w:rFonts w:asciiTheme="minorHAnsi" w:hAnsiTheme="minorHAnsi" w:cstheme="minorHAnsi"/>
          <w:color w:val="auto"/>
          <w:sz w:val="20"/>
          <w:szCs w:val="20"/>
          <w:lang w:val="en-GB"/>
        </w:rPr>
      </w:pPr>
    </w:p>
    <w:p w:rsidR="008E10EC" w:rsidRPr="00CB4FC1" w:rsidRDefault="008E10EC" w:rsidP="008E10EC">
      <w:pPr>
        <w:pStyle w:val="Default"/>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 xml:space="preserve">By providing clear advice and guidance, Norland Place aims to: </w:t>
      </w:r>
    </w:p>
    <w:p w:rsidR="008E10EC" w:rsidRPr="00CB4FC1" w:rsidRDefault="008E10EC" w:rsidP="008E10EC">
      <w:pPr>
        <w:pStyle w:val="Default"/>
        <w:jc w:val="both"/>
        <w:rPr>
          <w:rFonts w:asciiTheme="minorHAnsi" w:hAnsiTheme="minorHAnsi" w:cstheme="minorHAnsi"/>
          <w:color w:val="auto"/>
          <w:sz w:val="20"/>
          <w:szCs w:val="20"/>
          <w:lang w:val="en-GB"/>
        </w:rPr>
      </w:pPr>
    </w:p>
    <w:p w:rsidR="008E10EC" w:rsidRPr="00CB4FC1" w:rsidRDefault="008E10EC" w:rsidP="008E10EC">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 xml:space="preserve">Enable pupils and staff to make safe choices when using </w:t>
      </w:r>
      <w:r w:rsidR="0018737E" w:rsidRPr="00CB4FC1">
        <w:rPr>
          <w:rFonts w:asciiTheme="minorHAnsi" w:hAnsiTheme="minorHAnsi" w:cstheme="minorHAnsi"/>
          <w:color w:val="auto"/>
          <w:sz w:val="20"/>
          <w:szCs w:val="20"/>
          <w:lang w:val="en-GB"/>
        </w:rPr>
        <w:t>technology</w:t>
      </w:r>
    </w:p>
    <w:p w:rsidR="008E10EC" w:rsidRPr="00CB4FC1" w:rsidRDefault="008E10EC" w:rsidP="008E10EC">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 xml:space="preserve">Protect pupils and staff from misuse of technology </w:t>
      </w:r>
    </w:p>
    <w:p w:rsidR="008E10EC" w:rsidRPr="00CB4FC1" w:rsidRDefault="008E10EC" w:rsidP="008E10EC">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 xml:space="preserve">Have clear procedures in place to deal with any infringements </w:t>
      </w:r>
    </w:p>
    <w:p w:rsidR="009A2014" w:rsidRPr="00CB4FC1" w:rsidRDefault="009A2014" w:rsidP="009A2014">
      <w:pPr>
        <w:rPr>
          <w:rFonts w:asciiTheme="minorHAnsi" w:hAnsiTheme="minorHAnsi"/>
        </w:rPr>
      </w:pPr>
    </w:p>
    <w:p w:rsidR="009A2014" w:rsidRPr="00CB4FC1" w:rsidRDefault="009A2014" w:rsidP="009A2014">
      <w:pPr>
        <w:rPr>
          <w:rFonts w:asciiTheme="minorHAnsi" w:hAnsiTheme="minorHAnsi"/>
        </w:rPr>
      </w:pPr>
    </w:p>
    <w:p w:rsidR="0018737E" w:rsidRPr="00CB4FC1" w:rsidRDefault="0018737E" w:rsidP="00171BED">
      <w:pPr>
        <w:rPr>
          <w:rFonts w:asciiTheme="minorHAnsi" w:hAnsiTheme="minorHAnsi"/>
        </w:rPr>
      </w:pPr>
    </w:p>
    <w:p w:rsidR="0018737E" w:rsidRPr="00CB4FC1" w:rsidRDefault="0018737E" w:rsidP="00171BED">
      <w:pPr>
        <w:pStyle w:val="Default"/>
        <w:jc w:val="center"/>
        <w:rPr>
          <w:rFonts w:asciiTheme="minorHAnsi" w:hAnsiTheme="minorHAnsi" w:cstheme="minorHAnsi"/>
          <w:b/>
          <w:color w:val="auto"/>
          <w:sz w:val="20"/>
          <w:szCs w:val="20"/>
          <w:u w:val="single"/>
          <w:lang w:val="en-GB"/>
        </w:rPr>
      </w:pPr>
      <w:r w:rsidRPr="00CB4FC1">
        <w:rPr>
          <w:rFonts w:asciiTheme="minorHAnsi" w:hAnsiTheme="minorHAnsi" w:cstheme="minorHAnsi"/>
          <w:b/>
          <w:color w:val="auto"/>
          <w:sz w:val="20"/>
          <w:szCs w:val="20"/>
          <w:u w:val="single"/>
          <w:lang w:val="en-GB"/>
        </w:rPr>
        <w:t>eSafety</w:t>
      </w:r>
      <w:r w:rsidR="00FA6DC7" w:rsidRPr="00CB4FC1">
        <w:rPr>
          <w:rFonts w:asciiTheme="minorHAnsi" w:hAnsiTheme="minorHAnsi" w:cstheme="minorHAnsi"/>
          <w:b/>
          <w:color w:val="auto"/>
          <w:sz w:val="20"/>
          <w:szCs w:val="20"/>
          <w:u w:val="single"/>
          <w:lang w:val="en-GB"/>
        </w:rPr>
        <w:t xml:space="preserve"> R</w:t>
      </w:r>
      <w:r w:rsidRPr="00CB4FC1">
        <w:rPr>
          <w:rFonts w:asciiTheme="minorHAnsi" w:hAnsiTheme="minorHAnsi" w:cstheme="minorHAnsi"/>
          <w:b/>
          <w:color w:val="auto"/>
          <w:sz w:val="20"/>
          <w:szCs w:val="20"/>
          <w:u w:val="single"/>
          <w:lang w:val="en-GB"/>
        </w:rPr>
        <w:t>isk</w:t>
      </w:r>
      <w:r w:rsidR="00FA6DC7" w:rsidRPr="00CB4FC1">
        <w:rPr>
          <w:rFonts w:asciiTheme="minorHAnsi" w:hAnsiTheme="minorHAnsi" w:cstheme="minorHAnsi"/>
          <w:b/>
          <w:color w:val="auto"/>
          <w:sz w:val="20"/>
          <w:szCs w:val="20"/>
          <w:u w:val="single"/>
          <w:lang w:val="en-GB"/>
        </w:rPr>
        <w:t>s</w:t>
      </w:r>
    </w:p>
    <w:p w:rsidR="002F3CAC" w:rsidRPr="00CB4FC1" w:rsidRDefault="002F3CAC" w:rsidP="00171BED">
      <w:pPr>
        <w:pStyle w:val="Default"/>
        <w:jc w:val="center"/>
        <w:rPr>
          <w:rFonts w:asciiTheme="minorHAnsi" w:hAnsiTheme="minorHAnsi" w:cstheme="minorHAnsi"/>
          <w:b/>
          <w:color w:val="auto"/>
          <w:sz w:val="20"/>
          <w:szCs w:val="20"/>
          <w:u w:val="single"/>
          <w:lang w:val="en-GB"/>
        </w:rPr>
      </w:pPr>
    </w:p>
    <w:p w:rsidR="002F3CAC" w:rsidRPr="00CB4FC1" w:rsidRDefault="002F3CAC" w:rsidP="0018737E">
      <w:pPr>
        <w:rPr>
          <w:rFonts w:asciiTheme="minorHAnsi" w:hAnsiTheme="minorHAnsi"/>
        </w:rPr>
      </w:pPr>
      <w:r w:rsidRPr="00CB4FC1">
        <w:rPr>
          <w:rFonts w:asciiTheme="minorHAnsi" w:hAnsiTheme="minorHAnsi"/>
        </w:rPr>
        <w:t xml:space="preserve">The breadth of issues classified within online safety is considerable, but can be categorised into three areas of risk: </w:t>
      </w:r>
    </w:p>
    <w:p w:rsidR="002F3CAC" w:rsidRPr="00CB4FC1" w:rsidRDefault="002F3CAC" w:rsidP="0018737E">
      <w:pPr>
        <w:rPr>
          <w:rFonts w:asciiTheme="minorHAnsi" w:hAnsiTheme="minorHAnsi"/>
        </w:rPr>
      </w:pPr>
    </w:p>
    <w:p w:rsidR="002F3CAC" w:rsidRPr="00CB4FC1" w:rsidRDefault="002F3CAC" w:rsidP="0018737E">
      <w:pPr>
        <w:rPr>
          <w:rFonts w:asciiTheme="minorHAnsi" w:hAnsiTheme="minorHAnsi"/>
        </w:rPr>
      </w:pPr>
      <w:r w:rsidRPr="00CB4FC1">
        <w:rPr>
          <w:rFonts w:asciiTheme="minorHAnsi" w:hAnsiTheme="minorHAnsi"/>
        </w:rPr>
        <w:t xml:space="preserve">• content: being exposed to illegal, inappropriate or harmful material; for example pornography, fake news, racist or radical and extremist views; </w:t>
      </w:r>
    </w:p>
    <w:p w:rsidR="002F3CAC" w:rsidRPr="00CB4FC1" w:rsidRDefault="002F3CAC" w:rsidP="0018737E">
      <w:pPr>
        <w:rPr>
          <w:rFonts w:asciiTheme="minorHAnsi" w:hAnsiTheme="minorHAnsi"/>
        </w:rPr>
      </w:pPr>
      <w:r w:rsidRPr="00CB4FC1">
        <w:rPr>
          <w:rFonts w:asciiTheme="minorHAnsi" w:hAnsiTheme="minorHAnsi"/>
        </w:rPr>
        <w:t>• contact: being subjected to harmful online interaction with other users; for example commercial advertising as well as adults posing as children or young adults;</w:t>
      </w:r>
    </w:p>
    <w:p w:rsidR="0018737E" w:rsidRPr="00CB4FC1" w:rsidRDefault="002F3CAC" w:rsidP="0018737E">
      <w:pPr>
        <w:rPr>
          <w:rFonts w:asciiTheme="minorHAnsi" w:hAnsiTheme="minorHAnsi"/>
        </w:rPr>
      </w:pPr>
      <w:r w:rsidRPr="00CB4FC1">
        <w:rPr>
          <w:rFonts w:asciiTheme="minorHAnsi" w:hAnsiTheme="minorHAnsi"/>
        </w:rPr>
        <w:t>• conduct: personal online behaviour that increases the likelihood of, or causes, harm; for example making, sending and receiving explicit images, or online bullying.</w:t>
      </w:r>
    </w:p>
    <w:p w:rsidR="002F3CAC" w:rsidRPr="00CB4FC1" w:rsidRDefault="002F3CAC" w:rsidP="0018737E">
      <w:pPr>
        <w:rPr>
          <w:rFonts w:asciiTheme="minorHAnsi" w:hAnsiTheme="minorHAnsi"/>
          <w:b/>
        </w:rPr>
      </w:pPr>
    </w:p>
    <w:p w:rsidR="00CA38B4" w:rsidRPr="00CB4FC1" w:rsidRDefault="002F3CAC" w:rsidP="0018737E">
      <w:pPr>
        <w:rPr>
          <w:rFonts w:asciiTheme="minorHAnsi" w:hAnsiTheme="minorHAnsi"/>
        </w:rPr>
      </w:pPr>
      <w:r w:rsidRPr="00CB4FC1">
        <w:rPr>
          <w:rFonts w:asciiTheme="minorHAnsi" w:hAnsiTheme="minorHAnsi"/>
        </w:rPr>
        <w:t>S</w:t>
      </w:r>
      <w:r w:rsidR="00CA38B4" w:rsidRPr="00CB4FC1">
        <w:rPr>
          <w:rFonts w:asciiTheme="minorHAnsi" w:hAnsiTheme="minorHAnsi"/>
        </w:rPr>
        <w:t>taff must be aware of the following risks:</w:t>
      </w:r>
    </w:p>
    <w:p w:rsidR="0018737E" w:rsidRPr="00CB4FC1" w:rsidRDefault="00CA38B4" w:rsidP="0018737E">
      <w:pPr>
        <w:numPr>
          <w:ilvl w:val="0"/>
          <w:numId w:val="5"/>
        </w:numPr>
        <w:rPr>
          <w:rFonts w:asciiTheme="minorHAnsi" w:hAnsiTheme="minorHAnsi"/>
        </w:rPr>
      </w:pPr>
      <w:r w:rsidRPr="00CB4FC1">
        <w:rPr>
          <w:rFonts w:asciiTheme="minorHAnsi" w:hAnsiTheme="minorHAnsi"/>
        </w:rPr>
        <w:t>G</w:t>
      </w:r>
      <w:r w:rsidR="00426686" w:rsidRPr="00CB4FC1">
        <w:rPr>
          <w:rFonts w:asciiTheme="minorHAnsi" w:hAnsiTheme="minorHAnsi"/>
        </w:rPr>
        <w:t>rooming, abuse or radicalis</w:t>
      </w:r>
      <w:r w:rsidR="0018737E" w:rsidRPr="00CB4FC1">
        <w:rPr>
          <w:rFonts w:asciiTheme="minorHAnsi" w:hAnsiTheme="minorHAnsi"/>
        </w:rPr>
        <w:t>ation</w:t>
      </w:r>
      <w:r w:rsidRPr="00CB4FC1">
        <w:rPr>
          <w:rFonts w:asciiTheme="minorHAnsi" w:hAnsiTheme="minorHAnsi"/>
        </w:rPr>
        <w:t xml:space="preserve"> and other predatory</w:t>
      </w:r>
      <w:r w:rsidR="0038002C" w:rsidRPr="00CB4FC1">
        <w:rPr>
          <w:rFonts w:asciiTheme="minorHAnsi" w:hAnsiTheme="minorHAnsi"/>
        </w:rPr>
        <w:t xml:space="preserve"> behaviours</w:t>
      </w:r>
    </w:p>
    <w:p w:rsidR="0018737E" w:rsidRPr="00CB4FC1" w:rsidRDefault="00CA38B4" w:rsidP="0018737E">
      <w:pPr>
        <w:numPr>
          <w:ilvl w:val="0"/>
          <w:numId w:val="5"/>
        </w:numPr>
        <w:rPr>
          <w:rFonts w:asciiTheme="minorHAnsi" w:hAnsiTheme="minorHAnsi"/>
        </w:rPr>
      </w:pPr>
      <w:r w:rsidRPr="00CB4FC1">
        <w:rPr>
          <w:rFonts w:asciiTheme="minorHAnsi" w:hAnsiTheme="minorHAnsi"/>
        </w:rPr>
        <w:t>Exposure</w:t>
      </w:r>
      <w:r w:rsidR="0018737E" w:rsidRPr="00CB4FC1">
        <w:rPr>
          <w:rFonts w:asciiTheme="minorHAnsi" w:hAnsiTheme="minorHAnsi"/>
        </w:rPr>
        <w:t xml:space="preserve"> to age-inappropriate content, especially: </w:t>
      </w:r>
      <w:r w:rsidRPr="00CB4FC1">
        <w:rPr>
          <w:rFonts w:asciiTheme="minorHAnsi" w:hAnsiTheme="minorHAnsi"/>
        </w:rPr>
        <w:t xml:space="preserve">pornography, racism, sexism, </w:t>
      </w:r>
      <w:r w:rsidR="0018737E" w:rsidRPr="00CB4FC1">
        <w:rPr>
          <w:rFonts w:asciiTheme="minorHAnsi" w:hAnsiTheme="minorHAnsi"/>
        </w:rPr>
        <w:t xml:space="preserve">violence, </w:t>
      </w:r>
      <w:r w:rsidR="0038002C" w:rsidRPr="00CB4FC1">
        <w:rPr>
          <w:rFonts w:asciiTheme="minorHAnsi" w:hAnsiTheme="minorHAnsi"/>
        </w:rPr>
        <w:t>advertising etc.</w:t>
      </w:r>
    </w:p>
    <w:p w:rsidR="0018737E" w:rsidRPr="00CB4FC1" w:rsidRDefault="00CA38B4" w:rsidP="0018737E">
      <w:pPr>
        <w:numPr>
          <w:ilvl w:val="0"/>
          <w:numId w:val="5"/>
        </w:numPr>
        <w:rPr>
          <w:rFonts w:asciiTheme="minorHAnsi" w:hAnsiTheme="minorHAnsi"/>
        </w:rPr>
      </w:pPr>
      <w:r w:rsidRPr="00CB4FC1">
        <w:rPr>
          <w:rFonts w:asciiTheme="minorHAnsi" w:hAnsiTheme="minorHAnsi"/>
        </w:rPr>
        <w:t>Cyber-bullying or trolling</w:t>
      </w:r>
    </w:p>
    <w:p w:rsidR="00CA38B4" w:rsidRPr="00CB4FC1" w:rsidRDefault="00CA38B4" w:rsidP="0018737E">
      <w:pPr>
        <w:numPr>
          <w:ilvl w:val="0"/>
          <w:numId w:val="5"/>
        </w:numPr>
        <w:rPr>
          <w:rFonts w:asciiTheme="minorHAnsi" w:hAnsiTheme="minorHAnsi"/>
        </w:rPr>
      </w:pPr>
      <w:r w:rsidRPr="00CB4FC1">
        <w:rPr>
          <w:rFonts w:asciiTheme="minorHAnsi" w:hAnsiTheme="minorHAnsi"/>
        </w:rPr>
        <w:t>Misunderstanding that on-line behaviour or language is less offensive than the</w:t>
      </w:r>
      <w:r w:rsidR="0038002C" w:rsidRPr="00CB4FC1">
        <w:rPr>
          <w:rFonts w:asciiTheme="minorHAnsi" w:hAnsiTheme="minorHAnsi"/>
        </w:rPr>
        <w:t xml:space="preserve"> equivalent behaviour in person</w:t>
      </w:r>
    </w:p>
    <w:p w:rsidR="00CA38B4" w:rsidRPr="00CB4FC1" w:rsidRDefault="0038002C" w:rsidP="0018737E">
      <w:pPr>
        <w:numPr>
          <w:ilvl w:val="0"/>
          <w:numId w:val="5"/>
        </w:numPr>
        <w:rPr>
          <w:rFonts w:asciiTheme="minorHAnsi" w:hAnsiTheme="minorHAnsi"/>
        </w:rPr>
      </w:pPr>
      <w:r w:rsidRPr="00CB4FC1">
        <w:rPr>
          <w:rFonts w:asciiTheme="minorHAnsi" w:hAnsiTheme="minorHAnsi"/>
        </w:rPr>
        <w:t>Failing to have an age-appropriate awareness or judgement about the accuracy or reliability of online content</w:t>
      </w:r>
    </w:p>
    <w:p w:rsidR="0018737E" w:rsidRPr="00CB4FC1" w:rsidRDefault="0018737E" w:rsidP="0018737E">
      <w:pPr>
        <w:numPr>
          <w:ilvl w:val="0"/>
          <w:numId w:val="5"/>
        </w:numPr>
        <w:rPr>
          <w:rFonts w:asciiTheme="minorHAnsi" w:hAnsiTheme="minorHAnsi"/>
        </w:rPr>
      </w:pPr>
      <w:r w:rsidRPr="00CB4FC1">
        <w:rPr>
          <w:rFonts w:asciiTheme="minorHAnsi" w:hAnsiTheme="minorHAnsi"/>
        </w:rPr>
        <w:t>Breaking laws, e.g. sexting, copyright infringement, data protection/privacy breaches</w:t>
      </w:r>
    </w:p>
    <w:p w:rsidR="0018737E" w:rsidRPr="00CB4FC1" w:rsidRDefault="0038002C" w:rsidP="0018737E">
      <w:pPr>
        <w:numPr>
          <w:ilvl w:val="0"/>
          <w:numId w:val="5"/>
        </w:numPr>
        <w:rPr>
          <w:rFonts w:asciiTheme="minorHAnsi" w:hAnsiTheme="minorHAnsi"/>
        </w:rPr>
      </w:pPr>
      <w:r w:rsidRPr="00CB4FC1">
        <w:rPr>
          <w:rFonts w:asciiTheme="minorHAnsi" w:hAnsiTheme="minorHAnsi"/>
        </w:rPr>
        <w:t>The long-lasting damage to a child’s reputation or self-esteem (themselves or others) by publishing inappropriate content online</w:t>
      </w:r>
    </w:p>
    <w:p w:rsidR="0018737E" w:rsidRPr="00CB4FC1" w:rsidRDefault="0018737E" w:rsidP="0018737E">
      <w:pPr>
        <w:numPr>
          <w:ilvl w:val="0"/>
          <w:numId w:val="5"/>
        </w:numPr>
        <w:rPr>
          <w:rFonts w:asciiTheme="minorHAnsi" w:hAnsiTheme="minorHAnsi"/>
        </w:rPr>
      </w:pPr>
      <w:r w:rsidRPr="00CB4FC1">
        <w:rPr>
          <w:rFonts w:asciiTheme="minorHAnsi" w:hAnsiTheme="minorHAnsi"/>
        </w:rPr>
        <w:t xml:space="preserve">Exposure to </w:t>
      </w:r>
      <w:r w:rsidR="0038002C" w:rsidRPr="00CB4FC1">
        <w:rPr>
          <w:rFonts w:asciiTheme="minorHAnsi" w:hAnsiTheme="minorHAnsi"/>
        </w:rPr>
        <w:t>hacking, fraud or identity-theft by using simple or ‘weak’ passwords, or by providing personal information online</w:t>
      </w:r>
    </w:p>
    <w:p w:rsidR="0018737E" w:rsidRPr="00CB4FC1" w:rsidRDefault="0018737E" w:rsidP="0018737E">
      <w:pPr>
        <w:numPr>
          <w:ilvl w:val="0"/>
          <w:numId w:val="5"/>
        </w:numPr>
        <w:rPr>
          <w:rFonts w:asciiTheme="minorHAnsi" w:hAnsiTheme="minorHAnsi"/>
        </w:rPr>
      </w:pPr>
      <w:r w:rsidRPr="00CB4FC1">
        <w:rPr>
          <w:rFonts w:asciiTheme="minorHAnsi" w:hAnsiTheme="minorHAnsi"/>
        </w:rPr>
        <w:t xml:space="preserve">The use of technology </w:t>
      </w:r>
      <w:r w:rsidR="0038002C" w:rsidRPr="00CB4FC1">
        <w:rPr>
          <w:rFonts w:asciiTheme="minorHAnsi" w:hAnsiTheme="minorHAnsi"/>
        </w:rPr>
        <w:t xml:space="preserve">in </w:t>
      </w:r>
      <w:r w:rsidRPr="00CB4FC1">
        <w:rPr>
          <w:rFonts w:asciiTheme="minorHAnsi" w:hAnsiTheme="minorHAnsi"/>
        </w:rPr>
        <w:t>addictive ways</w:t>
      </w:r>
    </w:p>
    <w:p w:rsidR="00171BED" w:rsidRPr="00CB4FC1" w:rsidRDefault="00171BED" w:rsidP="00171BED">
      <w:pPr>
        <w:jc w:val="center"/>
        <w:rPr>
          <w:rFonts w:asciiTheme="minorHAnsi" w:hAnsiTheme="minorHAnsi"/>
          <w:b/>
          <w:u w:val="single"/>
        </w:rPr>
      </w:pPr>
      <w:r w:rsidRPr="00CB4FC1">
        <w:rPr>
          <w:rFonts w:asciiTheme="minorHAnsi" w:hAnsiTheme="minorHAnsi"/>
          <w:b/>
          <w:u w:val="single"/>
        </w:rPr>
        <w:lastRenderedPageBreak/>
        <w:t>Training and CPD</w:t>
      </w:r>
    </w:p>
    <w:p w:rsidR="00171BED" w:rsidRPr="00CB4FC1" w:rsidRDefault="00171BED" w:rsidP="00171BED">
      <w:pPr>
        <w:rPr>
          <w:rFonts w:asciiTheme="minorHAnsi" w:hAnsiTheme="minorHAnsi"/>
        </w:rPr>
      </w:pPr>
    </w:p>
    <w:p w:rsidR="00171BED" w:rsidRPr="00CB4FC1" w:rsidRDefault="00171BED" w:rsidP="00171BED">
      <w:pPr>
        <w:pStyle w:val="Default"/>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 xml:space="preserve">Norland Place School recognises that eSafety is an essential aspect of strategic leadership within this school and the Headmaster, with the support of the SMT, aims to embed safe practices into the culture of the school.  The Headmaster and </w:t>
      </w:r>
      <w:r w:rsidR="002F3CAC" w:rsidRPr="00CB4FC1">
        <w:rPr>
          <w:rFonts w:asciiTheme="minorHAnsi" w:hAnsiTheme="minorHAnsi" w:cstheme="minorHAnsi"/>
          <w:color w:val="auto"/>
          <w:sz w:val="20"/>
          <w:szCs w:val="20"/>
          <w:lang w:val="en-GB"/>
        </w:rPr>
        <w:t xml:space="preserve">Deputy Head (DSP) </w:t>
      </w:r>
      <w:r w:rsidRPr="00CB4FC1">
        <w:rPr>
          <w:rFonts w:asciiTheme="minorHAnsi" w:hAnsiTheme="minorHAnsi" w:cstheme="minorHAnsi"/>
          <w:color w:val="auto"/>
          <w:sz w:val="20"/>
          <w:szCs w:val="20"/>
          <w:lang w:val="en-GB"/>
        </w:rPr>
        <w:t xml:space="preserve">ensure that the policy is implemented and compliance with the policy monitored. </w:t>
      </w:r>
    </w:p>
    <w:p w:rsidR="00171BED" w:rsidRPr="00CB4FC1" w:rsidRDefault="00171BED" w:rsidP="00171BED">
      <w:pPr>
        <w:pStyle w:val="Default"/>
        <w:jc w:val="both"/>
        <w:rPr>
          <w:rFonts w:asciiTheme="minorHAnsi" w:hAnsiTheme="minorHAnsi" w:cstheme="minorHAnsi"/>
          <w:color w:val="auto"/>
          <w:sz w:val="20"/>
          <w:szCs w:val="20"/>
          <w:lang w:val="en-GB"/>
        </w:rPr>
      </w:pPr>
    </w:p>
    <w:p w:rsidR="00171BED" w:rsidRPr="00CB4FC1" w:rsidRDefault="00171BED" w:rsidP="00171BED">
      <w:pPr>
        <w:pStyle w:val="Default"/>
        <w:jc w:val="both"/>
        <w:rPr>
          <w:rFonts w:asciiTheme="minorHAnsi" w:hAnsiTheme="minorHAnsi" w:cstheme="minorHAnsi"/>
          <w:color w:val="auto"/>
          <w:sz w:val="20"/>
          <w:szCs w:val="20"/>
          <w:lang w:val="en-GB"/>
        </w:rPr>
      </w:pPr>
      <w:r w:rsidRPr="00CB4FC1">
        <w:rPr>
          <w:rFonts w:asciiTheme="minorHAnsi" w:hAnsiTheme="minorHAnsi" w:cstheme="minorHAnsi"/>
          <w:b/>
          <w:color w:val="auto"/>
          <w:sz w:val="20"/>
          <w:szCs w:val="20"/>
          <w:lang w:val="en-GB"/>
        </w:rPr>
        <w:t>All</w:t>
      </w:r>
      <w:r w:rsidRPr="00CB4FC1">
        <w:rPr>
          <w:rFonts w:asciiTheme="minorHAnsi" w:hAnsiTheme="minorHAnsi" w:cstheme="minorHAnsi"/>
          <w:color w:val="auto"/>
          <w:sz w:val="20"/>
          <w:szCs w:val="20"/>
          <w:lang w:val="en-GB"/>
        </w:rPr>
        <w:t xml:space="preserve"> teachers are responsible for promoting and supporting safe behaviours in their classrooms and following school eSafety procedures.  Central to this is fostering a ‘no blame’ culture so pupils feel able to report any bullying, abuse or inappropriate materials. </w:t>
      </w:r>
    </w:p>
    <w:p w:rsidR="00171BED" w:rsidRPr="00CB4FC1" w:rsidRDefault="00171BED" w:rsidP="00171BED">
      <w:pPr>
        <w:pStyle w:val="Default"/>
        <w:jc w:val="both"/>
        <w:rPr>
          <w:rFonts w:asciiTheme="minorHAnsi" w:hAnsiTheme="minorHAnsi" w:cstheme="minorHAnsi"/>
          <w:color w:val="auto"/>
          <w:sz w:val="20"/>
          <w:szCs w:val="20"/>
          <w:lang w:val="en-GB"/>
        </w:rPr>
      </w:pPr>
    </w:p>
    <w:p w:rsidR="00171BED" w:rsidRPr="00CB4FC1" w:rsidRDefault="00171BED" w:rsidP="00171BED">
      <w:pPr>
        <w:pStyle w:val="Default"/>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 xml:space="preserve">The </w:t>
      </w:r>
      <w:r w:rsidR="006D6C20" w:rsidRPr="00CB4FC1">
        <w:rPr>
          <w:rFonts w:asciiTheme="minorHAnsi" w:hAnsiTheme="minorHAnsi" w:cstheme="minorHAnsi"/>
          <w:color w:val="auto"/>
          <w:sz w:val="20"/>
          <w:szCs w:val="20"/>
          <w:lang w:val="en-GB"/>
        </w:rPr>
        <w:t>Designated Safeguarding Leads</w:t>
      </w:r>
      <w:r w:rsidR="0038002C" w:rsidRPr="00CB4FC1">
        <w:rPr>
          <w:rFonts w:asciiTheme="minorHAnsi" w:hAnsiTheme="minorHAnsi" w:cstheme="minorHAnsi"/>
          <w:color w:val="auto"/>
          <w:sz w:val="20"/>
          <w:szCs w:val="20"/>
          <w:lang w:val="en-GB"/>
        </w:rPr>
        <w:t xml:space="preserve">, </w:t>
      </w:r>
      <w:r w:rsidRPr="00CB4FC1">
        <w:rPr>
          <w:rFonts w:asciiTheme="minorHAnsi" w:hAnsiTheme="minorHAnsi" w:cstheme="minorHAnsi"/>
          <w:color w:val="auto"/>
          <w:sz w:val="20"/>
          <w:szCs w:val="20"/>
          <w:lang w:val="en-GB"/>
        </w:rPr>
        <w:t>will keep up to date with current eSafety issues and guidance issued by the Government and by organisations, such as their Local Authority, CEOP (Child Exploitation and Online Protection), and Childnet International.  The computing coordinator will cascade relevant information to staff and provide in-house training and INSET, when appropriate.</w:t>
      </w:r>
    </w:p>
    <w:p w:rsidR="00171BED" w:rsidRPr="00CB4FC1" w:rsidRDefault="00171BED" w:rsidP="00171BED">
      <w:pPr>
        <w:pStyle w:val="Default"/>
        <w:jc w:val="both"/>
        <w:rPr>
          <w:rFonts w:asciiTheme="minorHAnsi" w:hAnsiTheme="minorHAnsi" w:cstheme="minorHAnsi"/>
          <w:color w:val="auto"/>
          <w:sz w:val="20"/>
          <w:szCs w:val="20"/>
          <w:lang w:val="en-GB"/>
        </w:rPr>
      </w:pPr>
    </w:p>
    <w:p w:rsidR="00171BED" w:rsidRPr="00CB4FC1" w:rsidRDefault="00171BED" w:rsidP="00171BED">
      <w:pPr>
        <w:pStyle w:val="Default"/>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Consistent with our Safeguarding policy, all staff:</w:t>
      </w:r>
    </w:p>
    <w:p w:rsidR="00171BED" w:rsidRPr="00CB4FC1" w:rsidRDefault="00171BED" w:rsidP="00171BED">
      <w:pPr>
        <w:pStyle w:val="Default"/>
        <w:jc w:val="both"/>
        <w:rPr>
          <w:rFonts w:asciiTheme="minorHAnsi" w:hAnsiTheme="minorHAnsi" w:cstheme="minorHAnsi"/>
          <w:color w:val="auto"/>
          <w:sz w:val="20"/>
          <w:szCs w:val="20"/>
          <w:lang w:val="en-GB"/>
        </w:rPr>
      </w:pPr>
    </w:p>
    <w:p w:rsidR="00171BED" w:rsidRPr="00CB4FC1" w:rsidRDefault="00171BED" w:rsidP="00171BED">
      <w:pPr>
        <w:pStyle w:val="Default"/>
        <w:numPr>
          <w:ilvl w:val="0"/>
          <w:numId w:val="4"/>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 xml:space="preserve">receive information and training on eSafety, both at induction, and at regular intervals thereafter (minimum </w:t>
      </w:r>
      <w:r w:rsidR="006461F5" w:rsidRPr="00CB4FC1">
        <w:rPr>
          <w:rFonts w:asciiTheme="minorHAnsi" w:hAnsiTheme="minorHAnsi" w:cstheme="minorHAnsi"/>
          <w:color w:val="auto"/>
          <w:sz w:val="20"/>
          <w:szCs w:val="20"/>
          <w:lang w:val="en-GB"/>
        </w:rPr>
        <w:t>biennially</w:t>
      </w:r>
      <w:r w:rsidRPr="00CB4FC1">
        <w:rPr>
          <w:rFonts w:asciiTheme="minorHAnsi" w:hAnsiTheme="minorHAnsi" w:cstheme="minorHAnsi"/>
          <w:color w:val="auto"/>
          <w:sz w:val="20"/>
          <w:szCs w:val="20"/>
          <w:lang w:val="en-GB"/>
        </w:rPr>
        <w:t>)</w:t>
      </w:r>
    </w:p>
    <w:p w:rsidR="00171BED" w:rsidRPr="00CB4FC1" w:rsidRDefault="00171BED" w:rsidP="00171BED">
      <w:pPr>
        <w:pStyle w:val="Default"/>
        <w:numPr>
          <w:ilvl w:val="0"/>
          <w:numId w:val="4"/>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 xml:space="preserve">have a duty to be alert to eSafety, and to share any concerns with the </w:t>
      </w:r>
      <w:r w:rsidR="00E5028B" w:rsidRPr="00CB4FC1">
        <w:rPr>
          <w:rFonts w:asciiTheme="minorHAnsi" w:hAnsiTheme="minorHAnsi" w:cstheme="minorHAnsi"/>
          <w:color w:val="auto"/>
          <w:sz w:val="20"/>
          <w:szCs w:val="20"/>
          <w:lang w:val="en-GB"/>
        </w:rPr>
        <w:t>DSP</w:t>
      </w:r>
      <w:r w:rsidRPr="00CB4FC1">
        <w:rPr>
          <w:rFonts w:asciiTheme="minorHAnsi" w:hAnsiTheme="minorHAnsi" w:cstheme="minorHAnsi"/>
          <w:color w:val="auto"/>
          <w:sz w:val="20"/>
          <w:szCs w:val="20"/>
          <w:lang w:val="en-GB"/>
        </w:rPr>
        <w:t xml:space="preserve"> (and others as appropriate in the context)</w:t>
      </w:r>
    </w:p>
    <w:p w:rsidR="00171BED" w:rsidRPr="00CB4FC1" w:rsidRDefault="00171BED" w:rsidP="00171BED">
      <w:pPr>
        <w:pStyle w:val="Default"/>
        <w:jc w:val="both"/>
        <w:rPr>
          <w:rFonts w:asciiTheme="minorHAnsi" w:hAnsiTheme="minorHAnsi" w:cstheme="minorHAnsi"/>
          <w:color w:val="auto"/>
          <w:sz w:val="20"/>
          <w:szCs w:val="20"/>
          <w:lang w:val="en-GB"/>
        </w:rPr>
      </w:pPr>
    </w:p>
    <w:p w:rsidR="00171BED" w:rsidRPr="00CB4FC1" w:rsidRDefault="00A65F4E" w:rsidP="00171BED">
      <w:pPr>
        <w:pStyle w:val="Default"/>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On an annual basis</w:t>
      </w:r>
      <w:r w:rsidR="00171BED" w:rsidRPr="00CB4FC1">
        <w:rPr>
          <w:rFonts w:asciiTheme="minorHAnsi" w:hAnsiTheme="minorHAnsi" w:cstheme="minorHAnsi"/>
          <w:color w:val="auto"/>
          <w:sz w:val="20"/>
          <w:szCs w:val="20"/>
          <w:lang w:val="en-GB"/>
        </w:rPr>
        <w:t xml:space="preserve">, all Norland Place School staff are made aware of the schools’ expectations with regard to: </w:t>
      </w:r>
    </w:p>
    <w:p w:rsidR="00171BED" w:rsidRPr="00CB4FC1" w:rsidRDefault="00171BED" w:rsidP="00171BED">
      <w:pPr>
        <w:pStyle w:val="Default"/>
        <w:jc w:val="both"/>
        <w:rPr>
          <w:rFonts w:asciiTheme="minorHAnsi" w:hAnsiTheme="minorHAnsi" w:cstheme="minorHAnsi"/>
          <w:color w:val="auto"/>
          <w:sz w:val="20"/>
          <w:szCs w:val="20"/>
          <w:lang w:val="en-GB"/>
        </w:rPr>
      </w:pPr>
    </w:p>
    <w:p w:rsidR="00171BED" w:rsidRPr="00CB4FC1" w:rsidRDefault="00171BED" w:rsidP="00171BED">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Safe use of e-mail</w:t>
      </w:r>
    </w:p>
    <w:p w:rsidR="00171BED" w:rsidRPr="00CB4FC1" w:rsidRDefault="00171BED" w:rsidP="00171BED">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 xml:space="preserve">Safe use of Internet including use of internet-based communication services </w:t>
      </w:r>
    </w:p>
    <w:p w:rsidR="00171BED" w:rsidRPr="00CB4FC1" w:rsidRDefault="00171BED" w:rsidP="00171BED">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Safe use of school network, equipment and data</w:t>
      </w:r>
    </w:p>
    <w:p w:rsidR="00171BED" w:rsidRPr="00CB4FC1" w:rsidRDefault="00171BED" w:rsidP="00171BED">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Safe use of digital images and digital technologies</w:t>
      </w:r>
    </w:p>
    <w:p w:rsidR="00171BED" w:rsidRPr="00CB4FC1" w:rsidRDefault="00171BED" w:rsidP="00171BED">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Ebullying/cyberbullying procedures</w:t>
      </w:r>
    </w:p>
    <w:p w:rsidR="00171BED" w:rsidRPr="00CB4FC1" w:rsidRDefault="00171BED" w:rsidP="00171BED">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Their role in providing safety education for pupils</w:t>
      </w:r>
    </w:p>
    <w:p w:rsidR="00171BED" w:rsidRPr="00CB4FC1" w:rsidRDefault="00171BED" w:rsidP="00171BED">
      <w:pPr>
        <w:pStyle w:val="Default"/>
        <w:jc w:val="both"/>
        <w:rPr>
          <w:rFonts w:asciiTheme="minorHAnsi" w:hAnsiTheme="minorHAnsi" w:cstheme="minorHAnsi"/>
          <w:color w:val="auto"/>
          <w:sz w:val="20"/>
          <w:szCs w:val="20"/>
          <w:lang w:val="en-GB"/>
        </w:rPr>
      </w:pPr>
    </w:p>
    <w:p w:rsidR="00171BED" w:rsidRPr="00CB4FC1" w:rsidRDefault="00171BED" w:rsidP="00171BED">
      <w:pPr>
        <w:pStyle w:val="Default"/>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 xml:space="preserve">This is achieved through the eSafety policy review in staff meetings, annual signing of the eSafety Acceptable Use Agreement, </w:t>
      </w:r>
      <w:r w:rsidR="006A3F02" w:rsidRPr="00CB4FC1">
        <w:rPr>
          <w:rFonts w:asciiTheme="minorHAnsi" w:hAnsiTheme="minorHAnsi" w:cstheme="minorHAnsi"/>
          <w:color w:val="auto"/>
          <w:sz w:val="20"/>
          <w:szCs w:val="20"/>
          <w:lang w:val="en-GB"/>
        </w:rPr>
        <w:t xml:space="preserve">signing of the Code of Conduct, </w:t>
      </w:r>
      <w:r w:rsidRPr="00CB4FC1">
        <w:rPr>
          <w:rFonts w:asciiTheme="minorHAnsi" w:hAnsiTheme="minorHAnsi" w:cstheme="minorHAnsi"/>
          <w:color w:val="auto"/>
          <w:sz w:val="20"/>
          <w:szCs w:val="20"/>
          <w:lang w:val="en-GB"/>
        </w:rPr>
        <w:t xml:space="preserve">new staff induction and updates from the </w:t>
      </w:r>
      <w:r w:rsidR="002F3CAC" w:rsidRPr="00CB4FC1">
        <w:rPr>
          <w:rFonts w:asciiTheme="minorHAnsi" w:hAnsiTheme="minorHAnsi" w:cstheme="minorHAnsi"/>
          <w:color w:val="auto"/>
          <w:sz w:val="20"/>
          <w:szCs w:val="20"/>
          <w:lang w:val="en-GB"/>
        </w:rPr>
        <w:t>DSP.</w:t>
      </w:r>
    </w:p>
    <w:p w:rsidR="00171BED" w:rsidRPr="00CB4FC1" w:rsidRDefault="00171BED" w:rsidP="008E10EC">
      <w:pPr>
        <w:pStyle w:val="Default"/>
        <w:jc w:val="both"/>
        <w:rPr>
          <w:rFonts w:asciiTheme="minorHAnsi" w:hAnsiTheme="minorHAnsi" w:cstheme="minorHAnsi"/>
          <w:b/>
          <w:color w:val="auto"/>
          <w:sz w:val="20"/>
          <w:szCs w:val="20"/>
          <w:lang w:val="en-GB"/>
        </w:rPr>
      </w:pPr>
    </w:p>
    <w:p w:rsidR="00171BED" w:rsidRPr="00CB4FC1" w:rsidRDefault="00171BED" w:rsidP="008E10EC">
      <w:pPr>
        <w:pStyle w:val="Default"/>
        <w:jc w:val="both"/>
        <w:rPr>
          <w:rFonts w:asciiTheme="minorHAnsi" w:hAnsiTheme="minorHAnsi" w:cstheme="minorHAnsi"/>
          <w:b/>
          <w:color w:val="auto"/>
          <w:sz w:val="20"/>
          <w:szCs w:val="20"/>
          <w:lang w:val="en-GB"/>
        </w:rPr>
      </w:pPr>
    </w:p>
    <w:p w:rsidR="008E10EC" w:rsidRPr="00CB4FC1" w:rsidRDefault="008A1D90" w:rsidP="00171BED">
      <w:pPr>
        <w:pStyle w:val="Default"/>
        <w:jc w:val="center"/>
        <w:rPr>
          <w:rFonts w:asciiTheme="minorHAnsi" w:hAnsiTheme="minorHAnsi" w:cstheme="minorHAnsi"/>
          <w:b/>
          <w:color w:val="auto"/>
          <w:sz w:val="20"/>
          <w:szCs w:val="20"/>
          <w:u w:val="single"/>
          <w:lang w:val="en-GB"/>
        </w:rPr>
      </w:pPr>
      <w:r w:rsidRPr="00CB4FC1">
        <w:rPr>
          <w:rFonts w:asciiTheme="minorHAnsi" w:hAnsiTheme="minorHAnsi" w:cstheme="minorHAnsi"/>
          <w:b/>
          <w:color w:val="auto"/>
          <w:sz w:val="20"/>
          <w:szCs w:val="20"/>
          <w:u w:val="single"/>
          <w:lang w:val="en-GB"/>
        </w:rPr>
        <w:t>Informing Staff and Pupils</w:t>
      </w:r>
    </w:p>
    <w:p w:rsidR="008E10EC" w:rsidRPr="00CB4FC1" w:rsidRDefault="008E10EC" w:rsidP="008E10EC">
      <w:pPr>
        <w:pStyle w:val="Default"/>
        <w:jc w:val="both"/>
        <w:rPr>
          <w:rFonts w:asciiTheme="minorHAnsi" w:hAnsiTheme="minorHAnsi" w:cstheme="minorHAnsi"/>
          <w:color w:val="auto"/>
          <w:sz w:val="20"/>
          <w:szCs w:val="20"/>
          <w:lang w:val="en-GB"/>
        </w:rPr>
      </w:pPr>
    </w:p>
    <w:p w:rsidR="008E10EC" w:rsidRPr="00CB4FC1" w:rsidRDefault="000622E6" w:rsidP="008E10EC">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All staff are</w:t>
      </w:r>
      <w:r w:rsidR="008E10EC" w:rsidRPr="00CB4FC1">
        <w:rPr>
          <w:rFonts w:asciiTheme="minorHAnsi" w:hAnsiTheme="minorHAnsi" w:cstheme="minorHAnsi"/>
          <w:color w:val="auto"/>
          <w:sz w:val="20"/>
          <w:szCs w:val="20"/>
          <w:lang w:val="en-GB"/>
        </w:rPr>
        <w:t xml:space="preserve"> required to sign the school’s eSafety Acceptable Use Agreement (AUA) on an annual basis</w:t>
      </w:r>
    </w:p>
    <w:p w:rsidR="006A3F02" w:rsidRPr="00CB4FC1" w:rsidRDefault="006A3F02" w:rsidP="008E10EC">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 xml:space="preserve">All staff sign the Code of Conduct </w:t>
      </w:r>
    </w:p>
    <w:p w:rsidR="008E10EC" w:rsidRPr="00CB4FC1" w:rsidRDefault="008E10EC" w:rsidP="008E10EC">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 xml:space="preserve">Pupils </w:t>
      </w:r>
      <w:r w:rsidR="000622E6" w:rsidRPr="00CB4FC1">
        <w:rPr>
          <w:rFonts w:asciiTheme="minorHAnsi" w:hAnsiTheme="minorHAnsi" w:cstheme="minorHAnsi"/>
          <w:color w:val="auto"/>
          <w:sz w:val="20"/>
          <w:szCs w:val="20"/>
          <w:lang w:val="en-GB"/>
        </w:rPr>
        <w:t>are</w:t>
      </w:r>
      <w:r w:rsidRPr="00CB4FC1">
        <w:rPr>
          <w:rFonts w:asciiTheme="minorHAnsi" w:hAnsiTheme="minorHAnsi" w:cstheme="minorHAnsi"/>
          <w:color w:val="auto"/>
          <w:sz w:val="20"/>
          <w:szCs w:val="20"/>
          <w:lang w:val="en-GB"/>
        </w:rPr>
        <w:t xml:space="preserve"> taught about responsible and acceptable use and given strategies to deal with incidents </w:t>
      </w:r>
      <w:r w:rsidR="006C2A65" w:rsidRPr="00CB4FC1">
        <w:rPr>
          <w:rFonts w:asciiTheme="minorHAnsi" w:hAnsiTheme="minorHAnsi" w:cstheme="minorHAnsi"/>
          <w:color w:val="auto"/>
          <w:sz w:val="20"/>
          <w:szCs w:val="20"/>
          <w:lang w:val="en-GB"/>
        </w:rPr>
        <w:t>to encourage the</w:t>
      </w:r>
      <w:r w:rsidRPr="00CB4FC1">
        <w:rPr>
          <w:rFonts w:asciiTheme="minorHAnsi" w:hAnsiTheme="minorHAnsi" w:cstheme="minorHAnsi"/>
          <w:color w:val="auto"/>
          <w:sz w:val="20"/>
          <w:szCs w:val="20"/>
          <w:lang w:val="en-GB"/>
        </w:rPr>
        <w:t xml:space="preserve"> develop</w:t>
      </w:r>
      <w:r w:rsidR="006C2A65" w:rsidRPr="00CB4FC1">
        <w:rPr>
          <w:rFonts w:asciiTheme="minorHAnsi" w:hAnsiTheme="minorHAnsi" w:cstheme="minorHAnsi"/>
          <w:color w:val="auto"/>
          <w:sz w:val="20"/>
          <w:szCs w:val="20"/>
          <w:lang w:val="en-GB"/>
        </w:rPr>
        <w:t>ment of</w:t>
      </w:r>
      <w:r w:rsidR="00CB4FC1" w:rsidRPr="00CB4FC1">
        <w:rPr>
          <w:rFonts w:asciiTheme="minorHAnsi" w:hAnsiTheme="minorHAnsi" w:cstheme="minorHAnsi"/>
          <w:color w:val="auto"/>
          <w:sz w:val="20"/>
          <w:szCs w:val="20"/>
          <w:lang w:val="en-GB"/>
        </w:rPr>
        <w:t xml:space="preserve"> ‘safe behaviour</w:t>
      </w:r>
      <w:r w:rsidRPr="00CB4FC1">
        <w:rPr>
          <w:rFonts w:asciiTheme="minorHAnsi" w:hAnsiTheme="minorHAnsi" w:cstheme="minorHAnsi"/>
          <w:color w:val="auto"/>
          <w:sz w:val="20"/>
          <w:szCs w:val="20"/>
          <w:lang w:val="en-GB"/>
        </w:rPr>
        <w:t>’</w:t>
      </w:r>
      <w:r w:rsidR="006C2A65" w:rsidRPr="00CB4FC1">
        <w:rPr>
          <w:rFonts w:asciiTheme="minorHAnsi" w:hAnsiTheme="minorHAnsi" w:cstheme="minorHAnsi"/>
          <w:color w:val="auto"/>
          <w:sz w:val="20"/>
          <w:szCs w:val="20"/>
          <w:lang w:val="en-GB"/>
        </w:rPr>
        <w:t xml:space="preserve"> when using technology</w:t>
      </w:r>
    </w:p>
    <w:p w:rsidR="00E97DF8" w:rsidRPr="00CB4FC1" w:rsidRDefault="00E97DF8" w:rsidP="008E10EC">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The message to children that they must always tell a responsib</w:t>
      </w:r>
      <w:bookmarkStart w:id="0" w:name="_GoBack"/>
      <w:bookmarkEnd w:id="0"/>
      <w:r w:rsidRPr="00CB4FC1">
        <w:rPr>
          <w:rFonts w:asciiTheme="minorHAnsi" w:hAnsiTheme="minorHAnsi" w:cstheme="minorHAnsi"/>
          <w:color w:val="auto"/>
          <w:sz w:val="20"/>
          <w:szCs w:val="20"/>
          <w:lang w:val="en-GB"/>
        </w:rPr>
        <w:t>le adult if they have been exposed to anything upsetting online is reinforced in PSHEE and eSafety and computing lessons</w:t>
      </w:r>
    </w:p>
    <w:p w:rsidR="00E97DF8" w:rsidRPr="00CB4FC1" w:rsidRDefault="00E97DF8" w:rsidP="008E10EC">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Children are taught to recognise that not everything they see online is true or factually correct</w:t>
      </w:r>
    </w:p>
    <w:p w:rsidR="008E10EC" w:rsidRPr="00CB4FC1" w:rsidRDefault="00CB4FC1" w:rsidP="008E10EC">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Prep School</w:t>
      </w:r>
      <w:r w:rsidR="008E10EC" w:rsidRPr="00CB4FC1">
        <w:rPr>
          <w:rFonts w:asciiTheme="minorHAnsi" w:hAnsiTheme="minorHAnsi" w:cstheme="minorHAnsi"/>
          <w:color w:val="auto"/>
          <w:sz w:val="20"/>
          <w:szCs w:val="20"/>
          <w:lang w:val="en-GB"/>
        </w:rPr>
        <w:t>’ children have a copy of the esafety guidelines on how to use the computers safely in school in their pupil diaries</w:t>
      </w:r>
    </w:p>
    <w:p w:rsidR="008E10EC" w:rsidRPr="00CB4FC1" w:rsidRDefault="008E10EC" w:rsidP="008E10EC">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The school’s eSafety Policy is made available through the school website to parents</w:t>
      </w:r>
    </w:p>
    <w:p w:rsidR="008E10EC" w:rsidRPr="00CB4FC1" w:rsidRDefault="008E10EC" w:rsidP="008E10EC">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Information on reporting cyber bullying is made available by the school for pupils and staff</w:t>
      </w:r>
    </w:p>
    <w:p w:rsidR="008E10EC" w:rsidRPr="00CB4FC1" w:rsidRDefault="008E10EC" w:rsidP="008E10EC">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Pupils, staff and parents participate in regular eSafety training and workshops</w:t>
      </w:r>
    </w:p>
    <w:p w:rsidR="008E10EC" w:rsidRPr="00CB4FC1" w:rsidRDefault="008E10EC" w:rsidP="008E10EC">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eSafety is part of the computing curriculum for all year groups</w:t>
      </w:r>
    </w:p>
    <w:p w:rsidR="008E10EC" w:rsidRPr="00CB4FC1" w:rsidRDefault="008E10EC" w:rsidP="008E10EC">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eSafety displays and posters are displayed prominently</w:t>
      </w:r>
    </w:p>
    <w:p w:rsidR="008E10EC" w:rsidRPr="00CB4FC1" w:rsidRDefault="008E10EC" w:rsidP="009A2014">
      <w:pPr>
        <w:rPr>
          <w:rFonts w:asciiTheme="minorHAnsi" w:hAnsiTheme="minorHAnsi"/>
        </w:rPr>
      </w:pPr>
    </w:p>
    <w:p w:rsidR="009A2014" w:rsidRPr="00CB4FC1" w:rsidRDefault="009A2014" w:rsidP="009A2014">
      <w:pPr>
        <w:rPr>
          <w:rFonts w:asciiTheme="minorHAnsi" w:hAnsiTheme="minorHAnsi"/>
        </w:rPr>
      </w:pPr>
    </w:p>
    <w:p w:rsidR="000622E6" w:rsidRPr="00CB4FC1" w:rsidRDefault="006C2A65" w:rsidP="00FA6DC7">
      <w:pPr>
        <w:pStyle w:val="Default"/>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eSafety</w:t>
      </w:r>
      <w:r w:rsidR="000622E6" w:rsidRPr="00CB4FC1">
        <w:rPr>
          <w:rFonts w:asciiTheme="minorHAnsi" w:hAnsiTheme="minorHAnsi" w:cstheme="minorHAnsi"/>
          <w:color w:val="auto"/>
          <w:sz w:val="20"/>
          <w:szCs w:val="20"/>
          <w:lang w:val="en-GB"/>
        </w:rPr>
        <w:t xml:space="preserve"> is incorporated into the curriculum</w:t>
      </w:r>
      <w:r w:rsidRPr="00CB4FC1">
        <w:rPr>
          <w:rFonts w:asciiTheme="minorHAnsi" w:hAnsiTheme="minorHAnsi" w:cstheme="minorHAnsi"/>
          <w:color w:val="auto"/>
          <w:sz w:val="20"/>
          <w:szCs w:val="20"/>
          <w:lang w:val="en-GB"/>
        </w:rPr>
        <w:t xml:space="preserve"> and not restricted to</w:t>
      </w:r>
      <w:r w:rsidR="000622E6" w:rsidRPr="00CB4FC1">
        <w:rPr>
          <w:rFonts w:asciiTheme="minorHAnsi" w:hAnsiTheme="minorHAnsi" w:cstheme="minorHAnsi"/>
          <w:color w:val="auto"/>
          <w:sz w:val="20"/>
          <w:szCs w:val="20"/>
          <w:lang w:val="en-GB"/>
        </w:rPr>
        <w:t xml:space="preserve"> </w:t>
      </w:r>
      <w:r w:rsidRPr="00CB4FC1">
        <w:rPr>
          <w:rFonts w:asciiTheme="minorHAnsi" w:hAnsiTheme="minorHAnsi" w:cstheme="minorHAnsi"/>
          <w:color w:val="auto"/>
          <w:sz w:val="20"/>
          <w:szCs w:val="20"/>
          <w:lang w:val="en-GB"/>
        </w:rPr>
        <w:t>computing</w:t>
      </w:r>
      <w:r w:rsidR="000622E6" w:rsidRPr="00CB4FC1">
        <w:rPr>
          <w:rFonts w:asciiTheme="minorHAnsi" w:hAnsiTheme="minorHAnsi" w:cstheme="minorHAnsi"/>
          <w:color w:val="auto"/>
          <w:sz w:val="20"/>
          <w:szCs w:val="20"/>
          <w:lang w:val="en-GB"/>
        </w:rPr>
        <w:t xml:space="preserve"> and </w:t>
      </w:r>
      <w:r w:rsidRPr="00CB4FC1">
        <w:rPr>
          <w:rFonts w:asciiTheme="minorHAnsi" w:hAnsiTheme="minorHAnsi" w:cstheme="minorHAnsi"/>
          <w:color w:val="auto"/>
          <w:sz w:val="20"/>
          <w:szCs w:val="20"/>
          <w:lang w:val="en-GB"/>
        </w:rPr>
        <w:t>PSHEE</w:t>
      </w:r>
      <w:r w:rsidR="000622E6" w:rsidRPr="00CB4FC1">
        <w:rPr>
          <w:rFonts w:asciiTheme="minorHAnsi" w:hAnsiTheme="minorHAnsi" w:cstheme="minorHAnsi"/>
          <w:color w:val="auto"/>
          <w:sz w:val="20"/>
          <w:szCs w:val="20"/>
          <w:lang w:val="en-GB"/>
        </w:rPr>
        <w:t xml:space="preserve"> lessons</w:t>
      </w:r>
      <w:r w:rsidR="00452EE3" w:rsidRPr="00CB4FC1">
        <w:rPr>
          <w:rFonts w:asciiTheme="minorHAnsi" w:hAnsiTheme="minorHAnsi" w:cstheme="minorHAnsi"/>
          <w:color w:val="auto"/>
          <w:sz w:val="20"/>
          <w:szCs w:val="20"/>
          <w:lang w:val="en-GB"/>
        </w:rPr>
        <w:t xml:space="preserve">.  </w:t>
      </w:r>
      <w:r w:rsidRPr="00CB4FC1">
        <w:rPr>
          <w:rFonts w:asciiTheme="minorHAnsi" w:hAnsiTheme="minorHAnsi" w:cstheme="minorHAnsi"/>
          <w:color w:val="auto"/>
          <w:sz w:val="20"/>
          <w:szCs w:val="20"/>
          <w:lang w:val="en-GB"/>
        </w:rPr>
        <w:t xml:space="preserve">Rather, </w:t>
      </w:r>
      <w:r w:rsidR="00FA6DC7" w:rsidRPr="00CB4FC1">
        <w:rPr>
          <w:rFonts w:asciiTheme="minorHAnsi" w:hAnsiTheme="minorHAnsi" w:cstheme="minorHAnsi"/>
          <w:color w:val="auto"/>
          <w:sz w:val="20"/>
          <w:szCs w:val="20"/>
          <w:lang w:val="en-GB"/>
        </w:rPr>
        <w:t>specific concepts are</w:t>
      </w:r>
      <w:r w:rsidRPr="00CB4FC1">
        <w:rPr>
          <w:rFonts w:asciiTheme="minorHAnsi" w:hAnsiTheme="minorHAnsi" w:cstheme="minorHAnsi"/>
          <w:color w:val="auto"/>
          <w:sz w:val="20"/>
          <w:szCs w:val="20"/>
          <w:lang w:val="en-GB"/>
        </w:rPr>
        <w:t xml:space="preserve"> reinforced </w:t>
      </w:r>
      <w:r w:rsidR="00FA6DC7" w:rsidRPr="00CB4FC1">
        <w:rPr>
          <w:rFonts w:asciiTheme="minorHAnsi" w:hAnsiTheme="minorHAnsi" w:cstheme="minorHAnsi"/>
          <w:color w:val="auto"/>
          <w:sz w:val="20"/>
          <w:szCs w:val="20"/>
          <w:lang w:val="en-GB"/>
        </w:rPr>
        <w:t xml:space="preserve">at an age-appropriate level.  </w:t>
      </w:r>
      <w:r w:rsidR="000622E6" w:rsidRPr="00CB4FC1">
        <w:rPr>
          <w:rFonts w:asciiTheme="minorHAnsi" w:hAnsiTheme="minorHAnsi" w:cstheme="minorHAnsi"/>
          <w:color w:val="auto"/>
          <w:sz w:val="20"/>
          <w:szCs w:val="20"/>
          <w:lang w:val="en-GB"/>
        </w:rPr>
        <w:t xml:space="preserve">This </w:t>
      </w:r>
      <w:r w:rsidR="00FA6DC7" w:rsidRPr="00CB4FC1">
        <w:rPr>
          <w:rFonts w:asciiTheme="minorHAnsi" w:hAnsiTheme="minorHAnsi" w:cstheme="minorHAnsi"/>
          <w:color w:val="auto"/>
          <w:sz w:val="20"/>
          <w:szCs w:val="20"/>
          <w:lang w:val="en-GB"/>
        </w:rPr>
        <w:t>can include workshops for parents and children, guest speakers and assemblies</w:t>
      </w:r>
      <w:r w:rsidR="00452EE3" w:rsidRPr="00CB4FC1">
        <w:rPr>
          <w:rFonts w:asciiTheme="minorHAnsi" w:hAnsiTheme="minorHAnsi" w:cstheme="minorHAnsi"/>
          <w:color w:val="auto"/>
          <w:sz w:val="20"/>
          <w:szCs w:val="20"/>
          <w:lang w:val="en-GB"/>
        </w:rPr>
        <w:t xml:space="preserve">.  </w:t>
      </w:r>
      <w:r w:rsidR="000622E6" w:rsidRPr="00CB4FC1">
        <w:rPr>
          <w:rFonts w:asciiTheme="minorHAnsi" w:hAnsiTheme="minorHAnsi" w:cstheme="minorHAnsi"/>
          <w:color w:val="auto"/>
          <w:sz w:val="20"/>
          <w:szCs w:val="20"/>
          <w:lang w:val="en-GB"/>
        </w:rPr>
        <w:t xml:space="preserve">We believe that the </w:t>
      </w:r>
      <w:r w:rsidR="00FA6DC7" w:rsidRPr="00CB4FC1">
        <w:rPr>
          <w:rFonts w:asciiTheme="minorHAnsi" w:hAnsiTheme="minorHAnsi" w:cstheme="minorHAnsi"/>
          <w:color w:val="auto"/>
          <w:sz w:val="20"/>
          <w:szCs w:val="20"/>
          <w:lang w:val="en-GB"/>
        </w:rPr>
        <w:t>I</w:t>
      </w:r>
      <w:r w:rsidR="000622E6" w:rsidRPr="00CB4FC1">
        <w:rPr>
          <w:rFonts w:asciiTheme="minorHAnsi" w:hAnsiTheme="minorHAnsi" w:cstheme="minorHAnsi"/>
          <w:color w:val="auto"/>
          <w:sz w:val="20"/>
          <w:szCs w:val="20"/>
          <w:lang w:val="en-GB"/>
        </w:rPr>
        <w:t xml:space="preserve">nternet and the constantly evolving technologies and devices to which children have access can be tools that enrich their </w:t>
      </w:r>
      <w:r w:rsidR="00452EE3" w:rsidRPr="00CB4FC1">
        <w:rPr>
          <w:rFonts w:asciiTheme="minorHAnsi" w:hAnsiTheme="minorHAnsi" w:cstheme="minorHAnsi"/>
          <w:color w:val="auto"/>
          <w:sz w:val="20"/>
          <w:szCs w:val="20"/>
          <w:lang w:val="en-GB"/>
        </w:rPr>
        <w:t xml:space="preserve">lives.  </w:t>
      </w:r>
      <w:r w:rsidR="000622E6" w:rsidRPr="00CB4FC1">
        <w:rPr>
          <w:rFonts w:asciiTheme="minorHAnsi" w:hAnsiTheme="minorHAnsi" w:cstheme="minorHAnsi"/>
          <w:color w:val="auto"/>
          <w:sz w:val="20"/>
          <w:szCs w:val="20"/>
          <w:lang w:val="en-GB"/>
        </w:rPr>
        <w:t xml:space="preserve">We </w:t>
      </w:r>
      <w:r w:rsidR="00FA6DC7" w:rsidRPr="00CB4FC1">
        <w:rPr>
          <w:rFonts w:asciiTheme="minorHAnsi" w:hAnsiTheme="minorHAnsi" w:cstheme="minorHAnsi"/>
          <w:color w:val="auto"/>
          <w:sz w:val="20"/>
          <w:szCs w:val="20"/>
          <w:lang w:val="en-GB"/>
        </w:rPr>
        <w:t>therefore encourage children</w:t>
      </w:r>
      <w:r w:rsidR="000622E6" w:rsidRPr="00CB4FC1">
        <w:rPr>
          <w:rFonts w:asciiTheme="minorHAnsi" w:hAnsiTheme="minorHAnsi" w:cstheme="minorHAnsi"/>
          <w:color w:val="auto"/>
          <w:sz w:val="20"/>
          <w:szCs w:val="20"/>
          <w:lang w:val="en-GB"/>
        </w:rPr>
        <w:t xml:space="preserve"> to view technology and new media positively whilst protecting themselves</w:t>
      </w:r>
      <w:r w:rsidR="00FA6DC7" w:rsidRPr="00CB4FC1">
        <w:rPr>
          <w:rFonts w:asciiTheme="minorHAnsi" w:hAnsiTheme="minorHAnsi" w:cstheme="minorHAnsi"/>
          <w:color w:val="auto"/>
          <w:sz w:val="20"/>
          <w:szCs w:val="20"/>
          <w:lang w:val="en-GB"/>
        </w:rPr>
        <w:t xml:space="preserve"> at the same time</w:t>
      </w:r>
      <w:r w:rsidR="000622E6" w:rsidRPr="00CB4FC1">
        <w:rPr>
          <w:rFonts w:asciiTheme="minorHAnsi" w:hAnsiTheme="minorHAnsi" w:cstheme="minorHAnsi"/>
          <w:color w:val="auto"/>
          <w:sz w:val="20"/>
          <w:szCs w:val="20"/>
          <w:lang w:val="en-GB"/>
        </w:rPr>
        <w:t xml:space="preserve">. </w:t>
      </w:r>
    </w:p>
    <w:p w:rsidR="009A2014" w:rsidRPr="00CB4FC1" w:rsidRDefault="009A2014" w:rsidP="009A2014">
      <w:pPr>
        <w:rPr>
          <w:rFonts w:asciiTheme="minorHAnsi" w:hAnsiTheme="minorHAnsi"/>
        </w:rPr>
      </w:pPr>
    </w:p>
    <w:p w:rsidR="00E5028B" w:rsidRPr="00CB4FC1" w:rsidRDefault="00E5028B" w:rsidP="009A2014">
      <w:pPr>
        <w:rPr>
          <w:rFonts w:asciiTheme="minorHAnsi" w:hAnsiTheme="minorHAnsi"/>
        </w:rPr>
      </w:pPr>
    </w:p>
    <w:p w:rsidR="002F3CAC" w:rsidRPr="00CB4FC1" w:rsidRDefault="002F3CAC" w:rsidP="009A2014">
      <w:pPr>
        <w:rPr>
          <w:rFonts w:asciiTheme="minorHAnsi" w:hAnsiTheme="minorHAnsi"/>
        </w:rPr>
      </w:pPr>
    </w:p>
    <w:p w:rsidR="002F3CAC" w:rsidRPr="00CB4FC1" w:rsidRDefault="002F3CAC" w:rsidP="009A2014">
      <w:pPr>
        <w:rPr>
          <w:rFonts w:asciiTheme="minorHAnsi" w:hAnsiTheme="minorHAnsi"/>
        </w:rPr>
      </w:pPr>
    </w:p>
    <w:p w:rsidR="002F3CAC" w:rsidRPr="00CB4FC1" w:rsidRDefault="002F3CAC" w:rsidP="009A2014">
      <w:pPr>
        <w:rPr>
          <w:rFonts w:asciiTheme="minorHAnsi" w:hAnsiTheme="minorHAnsi"/>
        </w:rPr>
      </w:pPr>
    </w:p>
    <w:p w:rsidR="002F3CAC" w:rsidRPr="00CB4FC1" w:rsidRDefault="002F3CAC" w:rsidP="009A2014">
      <w:pPr>
        <w:rPr>
          <w:rFonts w:asciiTheme="minorHAnsi" w:hAnsiTheme="minorHAnsi"/>
        </w:rPr>
      </w:pPr>
    </w:p>
    <w:p w:rsidR="00CB5678" w:rsidRPr="00CB4FC1" w:rsidRDefault="00CB5678" w:rsidP="00CB5678">
      <w:pPr>
        <w:pStyle w:val="Default"/>
        <w:rPr>
          <w:rFonts w:asciiTheme="minorHAnsi" w:eastAsia="Times New Roman" w:hAnsiTheme="minorHAnsi" w:cs="Times New Roman"/>
          <w:b/>
          <w:color w:val="auto"/>
          <w:sz w:val="20"/>
          <w:szCs w:val="20"/>
          <w:lang w:val="en-GB"/>
        </w:rPr>
      </w:pPr>
    </w:p>
    <w:p w:rsidR="00D225FD" w:rsidRPr="00CB4FC1" w:rsidRDefault="006C71CE" w:rsidP="00CB5678">
      <w:pPr>
        <w:pStyle w:val="Default"/>
        <w:jc w:val="center"/>
        <w:rPr>
          <w:rFonts w:asciiTheme="minorHAnsi" w:hAnsiTheme="minorHAnsi" w:cstheme="minorHAnsi"/>
          <w:b/>
          <w:color w:val="auto"/>
          <w:sz w:val="20"/>
          <w:szCs w:val="20"/>
          <w:u w:val="single"/>
          <w:lang w:val="en-GB"/>
        </w:rPr>
      </w:pPr>
      <w:r w:rsidRPr="00CB4FC1">
        <w:rPr>
          <w:rFonts w:asciiTheme="minorHAnsi" w:hAnsiTheme="minorHAnsi" w:cstheme="minorHAnsi"/>
          <w:b/>
          <w:color w:val="auto"/>
          <w:sz w:val="20"/>
          <w:szCs w:val="20"/>
          <w:u w:val="single"/>
          <w:lang w:val="en-GB"/>
        </w:rPr>
        <w:lastRenderedPageBreak/>
        <w:t xml:space="preserve">eSafety </w:t>
      </w:r>
      <w:r w:rsidR="00415E22" w:rsidRPr="00CB4FC1">
        <w:rPr>
          <w:rFonts w:asciiTheme="minorHAnsi" w:hAnsiTheme="minorHAnsi" w:cstheme="minorHAnsi"/>
          <w:b/>
          <w:color w:val="auto"/>
          <w:sz w:val="20"/>
          <w:szCs w:val="20"/>
          <w:u w:val="single"/>
          <w:lang w:val="en-GB"/>
        </w:rPr>
        <w:t>Incidents</w:t>
      </w:r>
    </w:p>
    <w:p w:rsidR="00D225FD" w:rsidRPr="00CB4FC1" w:rsidRDefault="00D225FD" w:rsidP="00D225FD">
      <w:pPr>
        <w:pStyle w:val="Default"/>
        <w:jc w:val="both"/>
        <w:rPr>
          <w:rFonts w:asciiTheme="minorHAnsi" w:hAnsiTheme="minorHAnsi" w:cstheme="minorHAnsi"/>
          <w:color w:val="auto"/>
          <w:sz w:val="20"/>
          <w:szCs w:val="20"/>
          <w:lang w:val="en-GB"/>
        </w:rPr>
      </w:pPr>
    </w:p>
    <w:p w:rsidR="00D225FD" w:rsidRPr="00CB4FC1" w:rsidRDefault="00D225FD" w:rsidP="00D225FD">
      <w:pPr>
        <w:pStyle w:val="Default"/>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Norland Place School will take all reasonable precautions to ensure eSafety. However, owing to the nature of Internet content, the availability of mobile technologies and speed of change, it is not possible to guarantee that unsuitable material will never appear on a sc</w:t>
      </w:r>
      <w:r w:rsidR="00452EE3" w:rsidRPr="00CB4FC1">
        <w:rPr>
          <w:rFonts w:asciiTheme="minorHAnsi" w:hAnsiTheme="minorHAnsi" w:cstheme="minorHAnsi"/>
          <w:color w:val="auto"/>
          <w:sz w:val="20"/>
          <w:szCs w:val="20"/>
          <w:lang w:val="en-GB"/>
        </w:rPr>
        <w:t xml:space="preserve">hool computer or mobile device.  </w:t>
      </w:r>
      <w:r w:rsidRPr="00CB4FC1">
        <w:rPr>
          <w:rFonts w:asciiTheme="minorHAnsi" w:hAnsiTheme="minorHAnsi" w:cstheme="minorHAnsi"/>
          <w:color w:val="auto"/>
          <w:sz w:val="20"/>
          <w:szCs w:val="20"/>
          <w:lang w:val="en-GB"/>
        </w:rPr>
        <w:t xml:space="preserve">The school cannot accept liability for material accessed, or any consequences of Internet access. </w:t>
      </w:r>
    </w:p>
    <w:p w:rsidR="00D225FD" w:rsidRPr="00CB4FC1" w:rsidRDefault="00D225FD" w:rsidP="00D225FD">
      <w:pPr>
        <w:pStyle w:val="Default"/>
        <w:jc w:val="both"/>
        <w:rPr>
          <w:rFonts w:asciiTheme="minorHAnsi" w:hAnsiTheme="minorHAnsi" w:cstheme="minorHAnsi"/>
          <w:color w:val="auto"/>
          <w:sz w:val="20"/>
          <w:szCs w:val="20"/>
          <w:lang w:val="en-GB"/>
        </w:rPr>
      </w:pPr>
    </w:p>
    <w:p w:rsidR="006C71CE" w:rsidRPr="00CB4FC1" w:rsidRDefault="00D225FD" w:rsidP="00D225FD">
      <w:pPr>
        <w:pStyle w:val="Default"/>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 xml:space="preserve">The </w:t>
      </w:r>
      <w:r w:rsidR="002F3CAC" w:rsidRPr="00CB4FC1">
        <w:rPr>
          <w:rFonts w:asciiTheme="minorHAnsi" w:hAnsiTheme="minorHAnsi" w:cstheme="minorHAnsi"/>
          <w:color w:val="auto"/>
          <w:sz w:val="20"/>
          <w:szCs w:val="20"/>
          <w:lang w:val="en-GB"/>
        </w:rPr>
        <w:t>DSP</w:t>
      </w:r>
      <w:r w:rsidRPr="00CB4FC1">
        <w:rPr>
          <w:rFonts w:asciiTheme="minorHAnsi" w:hAnsiTheme="minorHAnsi" w:cstheme="minorHAnsi"/>
          <w:color w:val="auto"/>
          <w:sz w:val="20"/>
          <w:szCs w:val="20"/>
          <w:lang w:val="en-GB"/>
        </w:rPr>
        <w:t xml:space="preserve"> acts as first poin</w:t>
      </w:r>
      <w:r w:rsidR="00452EE3" w:rsidRPr="00CB4FC1">
        <w:rPr>
          <w:rFonts w:asciiTheme="minorHAnsi" w:hAnsiTheme="minorHAnsi" w:cstheme="minorHAnsi"/>
          <w:color w:val="auto"/>
          <w:sz w:val="20"/>
          <w:szCs w:val="20"/>
          <w:lang w:val="en-GB"/>
        </w:rPr>
        <w:t xml:space="preserve">t of contact for any complaint.  </w:t>
      </w:r>
      <w:r w:rsidRPr="00CB4FC1">
        <w:rPr>
          <w:rFonts w:asciiTheme="minorHAnsi" w:hAnsiTheme="minorHAnsi" w:cstheme="minorHAnsi"/>
          <w:color w:val="auto"/>
          <w:sz w:val="20"/>
          <w:szCs w:val="20"/>
          <w:lang w:val="en-GB"/>
        </w:rPr>
        <w:t>Any complaint about staff misuse is referred to the Headmaster.</w:t>
      </w:r>
    </w:p>
    <w:p w:rsidR="006C71CE" w:rsidRPr="00CB4FC1" w:rsidRDefault="006C71CE" w:rsidP="00D225FD">
      <w:pPr>
        <w:pStyle w:val="Default"/>
        <w:jc w:val="both"/>
        <w:rPr>
          <w:rFonts w:asciiTheme="minorHAnsi" w:hAnsiTheme="minorHAnsi" w:cstheme="minorHAnsi"/>
          <w:color w:val="auto"/>
          <w:sz w:val="20"/>
          <w:szCs w:val="20"/>
          <w:lang w:val="en-GB"/>
        </w:rPr>
      </w:pPr>
    </w:p>
    <w:p w:rsidR="00D225FD" w:rsidRPr="00CB4FC1" w:rsidRDefault="00A8202D" w:rsidP="00D225FD">
      <w:pPr>
        <w:pStyle w:val="Default"/>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Should an eSafety incident occur, staff must</w:t>
      </w:r>
      <w:r w:rsidR="00117612" w:rsidRPr="00CB4FC1">
        <w:rPr>
          <w:rFonts w:asciiTheme="minorHAnsi" w:hAnsiTheme="minorHAnsi" w:cstheme="minorHAnsi"/>
          <w:color w:val="auto"/>
          <w:sz w:val="20"/>
          <w:szCs w:val="20"/>
          <w:lang w:val="en-GB"/>
        </w:rPr>
        <w:t xml:space="preserve"> complete the ICT INCIDENT FORM and submit to the </w:t>
      </w:r>
      <w:r w:rsidR="006C2060" w:rsidRPr="00CB4FC1">
        <w:rPr>
          <w:rFonts w:asciiTheme="minorHAnsi" w:hAnsiTheme="minorHAnsi" w:cstheme="minorHAnsi"/>
          <w:color w:val="auto"/>
          <w:sz w:val="20"/>
          <w:szCs w:val="20"/>
          <w:lang w:val="en-GB"/>
        </w:rPr>
        <w:t>DSL</w:t>
      </w:r>
      <w:r w:rsidR="00117612" w:rsidRPr="00CB4FC1">
        <w:rPr>
          <w:rFonts w:asciiTheme="minorHAnsi" w:hAnsiTheme="minorHAnsi" w:cstheme="minorHAnsi"/>
          <w:color w:val="auto"/>
          <w:sz w:val="20"/>
          <w:szCs w:val="20"/>
          <w:lang w:val="en-GB"/>
        </w:rPr>
        <w:t xml:space="preserve"> for review.  Staff </w:t>
      </w:r>
      <w:r w:rsidRPr="00CB4FC1">
        <w:rPr>
          <w:rFonts w:asciiTheme="minorHAnsi" w:hAnsiTheme="minorHAnsi" w:cstheme="minorHAnsi"/>
          <w:color w:val="auto"/>
          <w:sz w:val="20"/>
          <w:szCs w:val="20"/>
          <w:lang w:val="en-GB"/>
        </w:rPr>
        <w:t>must also</w:t>
      </w:r>
      <w:r w:rsidR="00117612" w:rsidRPr="00CB4FC1">
        <w:rPr>
          <w:rFonts w:asciiTheme="minorHAnsi" w:hAnsiTheme="minorHAnsi" w:cstheme="minorHAnsi"/>
          <w:color w:val="auto"/>
          <w:sz w:val="20"/>
          <w:szCs w:val="20"/>
          <w:lang w:val="en-GB"/>
        </w:rPr>
        <w:t xml:space="preserve"> refer to the ICT INCIDENT FLOW CHART </w:t>
      </w:r>
      <w:r w:rsidR="00F71B81" w:rsidRPr="00CB4FC1">
        <w:rPr>
          <w:rFonts w:asciiTheme="minorHAnsi" w:hAnsiTheme="minorHAnsi" w:cstheme="minorHAnsi"/>
          <w:color w:val="auto"/>
          <w:sz w:val="20"/>
          <w:szCs w:val="20"/>
          <w:lang w:val="en-GB"/>
        </w:rPr>
        <w:t>for guidance with how to record</w:t>
      </w:r>
      <w:r w:rsidR="00117612" w:rsidRPr="00CB4FC1">
        <w:rPr>
          <w:rFonts w:asciiTheme="minorHAnsi" w:hAnsiTheme="minorHAnsi" w:cstheme="minorHAnsi"/>
          <w:color w:val="auto"/>
          <w:sz w:val="20"/>
          <w:szCs w:val="20"/>
          <w:lang w:val="en-GB"/>
        </w:rPr>
        <w:t xml:space="preserve"> </w:t>
      </w:r>
      <w:r w:rsidR="00F71B81" w:rsidRPr="00CB4FC1">
        <w:rPr>
          <w:rFonts w:asciiTheme="minorHAnsi" w:hAnsiTheme="minorHAnsi" w:cstheme="minorHAnsi"/>
          <w:color w:val="auto"/>
          <w:sz w:val="20"/>
          <w:szCs w:val="20"/>
          <w:lang w:val="en-GB"/>
        </w:rPr>
        <w:t>and deal with an eSafety complaint.  Both the ICT INCIDENT FORM and the ICT INCIDENT FLOW CHART are available as appendices to this policy and on the staff drive.</w:t>
      </w:r>
    </w:p>
    <w:p w:rsidR="00D225FD" w:rsidRPr="00CB4FC1" w:rsidRDefault="00D225FD" w:rsidP="00D225FD">
      <w:pPr>
        <w:pStyle w:val="Default"/>
        <w:jc w:val="both"/>
        <w:rPr>
          <w:rFonts w:asciiTheme="minorHAnsi" w:hAnsiTheme="minorHAnsi" w:cstheme="minorHAnsi"/>
          <w:color w:val="auto"/>
          <w:sz w:val="20"/>
          <w:szCs w:val="20"/>
          <w:lang w:val="en-GB"/>
        </w:rPr>
      </w:pPr>
    </w:p>
    <w:p w:rsidR="00D225FD" w:rsidRPr="00CB4FC1" w:rsidRDefault="00D225FD" w:rsidP="00D225FD">
      <w:pPr>
        <w:pStyle w:val="Default"/>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 xml:space="preserve">Complaints of cyber bullying are dealt with in accordance with our </w:t>
      </w:r>
      <w:r w:rsidRPr="00CB4FC1">
        <w:rPr>
          <w:rFonts w:asciiTheme="minorHAnsi" w:hAnsiTheme="minorHAnsi" w:cstheme="minorHAnsi"/>
          <w:i/>
          <w:color w:val="auto"/>
          <w:sz w:val="20"/>
          <w:szCs w:val="20"/>
          <w:lang w:val="en-GB"/>
        </w:rPr>
        <w:t>Behaviour Policy</w:t>
      </w:r>
      <w:r w:rsidRPr="00CB4FC1">
        <w:rPr>
          <w:rFonts w:asciiTheme="minorHAnsi" w:hAnsiTheme="minorHAnsi" w:cstheme="minorHAnsi"/>
          <w:color w:val="auto"/>
          <w:sz w:val="20"/>
          <w:szCs w:val="20"/>
          <w:lang w:val="en-GB"/>
        </w:rPr>
        <w:t xml:space="preserve"> and eSafety guidance. </w:t>
      </w:r>
      <w:r w:rsidR="00452EE3" w:rsidRPr="00CB4FC1">
        <w:rPr>
          <w:rFonts w:asciiTheme="minorHAnsi" w:hAnsiTheme="minorHAnsi" w:cstheme="minorHAnsi"/>
          <w:color w:val="auto"/>
          <w:sz w:val="20"/>
          <w:szCs w:val="20"/>
          <w:lang w:val="en-GB"/>
        </w:rPr>
        <w:t xml:space="preserve"> </w:t>
      </w:r>
      <w:r w:rsidRPr="00CB4FC1">
        <w:rPr>
          <w:rFonts w:asciiTheme="minorHAnsi" w:hAnsiTheme="minorHAnsi" w:cstheme="minorHAnsi"/>
          <w:color w:val="auto"/>
          <w:sz w:val="20"/>
          <w:szCs w:val="20"/>
          <w:lang w:val="en-GB"/>
        </w:rPr>
        <w:t xml:space="preserve">Complaints and/or ICT incidents related to child protection are dealt with in accordance with school child protection procedures. </w:t>
      </w:r>
    </w:p>
    <w:p w:rsidR="00D225FD" w:rsidRPr="00CB4FC1" w:rsidRDefault="00D225FD" w:rsidP="00A8145C">
      <w:pPr>
        <w:rPr>
          <w:rFonts w:asciiTheme="minorHAnsi" w:hAnsiTheme="minorHAnsi"/>
          <w:b/>
        </w:rPr>
      </w:pPr>
    </w:p>
    <w:p w:rsidR="006C71CE" w:rsidRPr="00CB4FC1" w:rsidRDefault="006C71CE" w:rsidP="006C71CE">
      <w:pPr>
        <w:pStyle w:val="Default"/>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 xml:space="preserve">Staff and pupils are given information about infringements in use and possible sanctions. Sanctions available include: </w:t>
      </w:r>
    </w:p>
    <w:p w:rsidR="006C71CE" w:rsidRPr="00CB4FC1" w:rsidRDefault="006C71CE" w:rsidP="006C71CE">
      <w:pPr>
        <w:pStyle w:val="Default"/>
        <w:jc w:val="both"/>
        <w:rPr>
          <w:rFonts w:asciiTheme="minorHAnsi" w:hAnsiTheme="minorHAnsi" w:cstheme="minorHAnsi"/>
          <w:color w:val="auto"/>
          <w:sz w:val="20"/>
          <w:szCs w:val="20"/>
          <w:lang w:val="en-GB"/>
        </w:rPr>
      </w:pPr>
    </w:p>
    <w:p w:rsidR="006C71CE" w:rsidRPr="00CB4FC1" w:rsidRDefault="006C71CE" w:rsidP="006C71CE">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interview/counseling by class teacher/</w:t>
      </w:r>
      <w:r w:rsidR="002F3CAC" w:rsidRPr="00CB4FC1">
        <w:rPr>
          <w:rFonts w:asciiTheme="minorHAnsi" w:hAnsiTheme="minorHAnsi" w:cstheme="minorHAnsi"/>
          <w:color w:val="auto"/>
          <w:sz w:val="20"/>
          <w:szCs w:val="20"/>
          <w:lang w:val="en-GB"/>
        </w:rPr>
        <w:t>DSP</w:t>
      </w:r>
    </w:p>
    <w:p w:rsidR="006C71CE" w:rsidRPr="00CB4FC1" w:rsidRDefault="006C71CE" w:rsidP="006C71CE">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informing parents or carers</w:t>
      </w:r>
    </w:p>
    <w:p w:rsidR="006C71CE" w:rsidRPr="00CB4FC1" w:rsidRDefault="006C71CE" w:rsidP="006C71CE">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removal of Internet or computer access for a period, [which could ultimately prevent access to files held on the system]</w:t>
      </w:r>
    </w:p>
    <w:p w:rsidR="006C71CE" w:rsidRPr="00CB4FC1" w:rsidRDefault="006C71CE" w:rsidP="006C71CE">
      <w:pPr>
        <w:pStyle w:val="Default"/>
        <w:numPr>
          <w:ilvl w:val="0"/>
          <w:numId w:val="3"/>
        </w:numPr>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suspension</w:t>
      </w:r>
    </w:p>
    <w:p w:rsidR="00CB4D22" w:rsidRPr="00CB4FC1" w:rsidRDefault="00CB4D22">
      <w:pPr>
        <w:spacing w:after="160" w:line="259" w:lineRule="auto"/>
        <w:rPr>
          <w:rFonts w:asciiTheme="minorHAnsi" w:hAnsiTheme="minorHAnsi"/>
          <w:b/>
        </w:rPr>
      </w:pPr>
    </w:p>
    <w:p w:rsidR="00CB4D22" w:rsidRPr="00CB4FC1" w:rsidRDefault="00CB4D22">
      <w:pPr>
        <w:spacing w:after="160" w:line="259" w:lineRule="auto"/>
        <w:rPr>
          <w:rFonts w:asciiTheme="minorHAnsi" w:hAnsiTheme="minorHAnsi"/>
          <w:b/>
        </w:rPr>
      </w:pPr>
    </w:p>
    <w:p w:rsidR="00CB4D22" w:rsidRPr="00CB4FC1" w:rsidRDefault="00CB4D22">
      <w:pPr>
        <w:spacing w:after="160" w:line="259" w:lineRule="auto"/>
        <w:rPr>
          <w:rFonts w:asciiTheme="minorHAnsi" w:hAnsiTheme="minorHAnsi"/>
          <w:b/>
        </w:rPr>
      </w:pPr>
    </w:p>
    <w:p w:rsidR="00A65F4E" w:rsidRPr="00CB4FC1" w:rsidRDefault="00CB4D22" w:rsidP="00415E22">
      <w:pPr>
        <w:spacing w:after="160" w:line="259" w:lineRule="auto"/>
        <w:jc w:val="center"/>
        <w:rPr>
          <w:rFonts w:asciiTheme="minorHAnsi" w:hAnsiTheme="minorHAnsi"/>
          <w:b/>
          <w:u w:val="single"/>
        </w:rPr>
      </w:pPr>
      <w:r w:rsidRPr="00CB4FC1">
        <w:rPr>
          <w:rFonts w:asciiTheme="minorHAnsi" w:hAnsiTheme="minorHAnsi"/>
          <w:b/>
        </w:rPr>
        <w:br w:type="page"/>
      </w:r>
      <w:r w:rsidR="00A65F4E" w:rsidRPr="00CB4FC1">
        <w:rPr>
          <w:rFonts w:asciiTheme="minorHAnsi" w:hAnsiTheme="minorHAnsi" w:cstheme="minorHAnsi"/>
          <w:b/>
          <w:u w:val="single"/>
        </w:rPr>
        <w:lastRenderedPageBreak/>
        <w:t>Keeping Safe</w:t>
      </w:r>
    </w:p>
    <w:p w:rsidR="00A65F4E" w:rsidRPr="00CB4FC1" w:rsidRDefault="00A65F4E" w:rsidP="00171BED">
      <w:pPr>
        <w:pStyle w:val="Default"/>
        <w:jc w:val="center"/>
        <w:rPr>
          <w:rFonts w:asciiTheme="minorHAnsi" w:hAnsiTheme="minorHAnsi" w:cstheme="minorHAnsi"/>
          <w:b/>
          <w:color w:val="auto"/>
          <w:sz w:val="20"/>
          <w:szCs w:val="20"/>
          <w:lang w:val="en-GB"/>
        </w:rPr>
      </w:pPr>
    </w:p>
    <w:p w:rsidR="00CB4D22" w:rsidRPr="00CB4FC1" w:rsidRDefault="00CB4D22" w:rsidP="00A65F4E">
      <w:pPr>
        <w:pStyle w:val="Default"/>
        <w:rPr>
          <w:rFonts w:asciiTheme="minorHAnsi" w:hAnsiTheme="minorHAnsi" w:cstheme="minorHAnsi"/>
          <w:b/>
          <w:color w:val="auto"/>
          <w:sz w:val="20"/>
          <w:szCs w:val="20"/>
          <w:lang w:val="en-GB"/>
        </w:rPr>
      </w:pPr>
    </w:p>
    <w:p w:rsidR="00E34E3C" w:rsidRPr="00CB4FC1" w:rsidRDefault="00E34E3C" w:rsidP="00A65F4E">
      <w:pPr>
        <w:pStyle w:val="Default"/>
        <w:rPr>
          <w:rFonts w:asciiTheme="minorHAnsi" w:hAnsiTheme="minorHAnsi" w:cstheme="minorHAnsi"/>
          <w:b/>
          <w:color w:val="auto"/>
          <w:sz w:val="20"/>
          <w:szCs w:val="20"/>
          <w:lang w:val="en-GB"/>
        </w:rPr>
      </w:pPr>
      <w:r w:rsidRPr="00CB4FC1">
        <w:rPr>
          <w:rFonts w:asciiTheme="minorHAnsi" w:hAnsiTheme="minorHAnsi" w:cstheme="minorHAnsi"/>
          <w:b/>
          <w:color w:val="auto"/>
          <w:sz w:val="20"/>
          <w:szCs w:val="20"/>
          <w:lang w:val="en-GB"/>
        </w:rPr>
        <w:t>Managing the Internet Safely</w:t>
      </w:r>
    </w:p>
    <w:p w:rsidR="003430EC" w:rsidRPr="00CB4FC1" w:rsidRDefault="003430EC" w:rsidP="00E34E3C">
      <w:pPr>
        <w:pStyle w:val="Default"/>
        <w:jc w:val="both"/>
        <w:rPr>
          <w:rFonts w:asciiTheme="minorHAnsi" w:hAnsiTheme="minorHAnsi" w:cstheme="minorHAnsi"/>
          <w:b/>
          <w:color w:val="auto"/>
          <w:sz w:val="20"/>
          <w:szCs w:val="20"/>
          <w:lang w:val="en-GB"/>
        </w:rPr>
      </w:pPr>
    </w:p>
    <w:p w:rsidR="00E34E3C" w:rsidRPr="00CB4FC1" w:rsidRDefault="00E34E3C" w:rsidP="00E34E3C">
      <w:pPr>
        <w:pStyle w:val="Default"/>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Norland Place supervises pupils’ use of the Internet at all times, as far as is reasonable, and are vigilant when the pupils use laptops</w:t>
      </w:r>
      <w:r w:rsidR="003430EC" w:rsidRPr="00CB4FC1">
        <w:rPr>
          <w:rFonts w:asciiTheme="minorHAnsi" w:hAnsiTheme="minorHAnsi" w:cstheme="minorHAnsi"/>
          <w:color w:val="auto"/>
          <w:sz w:val="20"/>
          <w:szCs w:val="20"/>
          <w:lang w:val="en-GB"/>
        </w:rPr>
        <w:t xml:space="preserve">.  </w:t>
      </w:r>
      <w:r w:rsidRPr="00CB4FC1">
        <w:rPr>
          <w:rFonts w:asciiTheme="minorHAnsi" w:hAnsiTheme="minorHAnsi" w:cstheme="minorHAnsi"/>
          <w:color w:val="auto"/>
          <w:sz w:val="20"/>
          <w:szCs w:val="20"/>
          <w:lang w:val="en-GB"/>
        </w:rPr>
        <w:t>Staff circulate around the classroom monitoring</w:t>
      </w:r>
      <w:r w:rsidR="003430EC" w:rsidRPr="00CB4FC1">
        <w:rPr>
          <w:rFonts w:asciiTheme="minorHAnsi" w:hAnsiTheme="minorHAnsi" w:cstheme="minorHAnsi"/>
          <w:color w:val="auto"/>
          <w:sz w:val="20"/>
          <w:szCs w:val="20"/>
          <w:lang w:val="en-GB"/>
        </w:rPr>
        <w:t xml:space="preserve"> all pupils’ internet activity and</w:t>
      </w:r>
      <w:r w:rsidR="00E97DF8" w:rsidRPr="00CB4FC1">
        <w:rPr>
          <w:rFonts w:asciiTheme="minorHAnsi" w:hAnsiTheme="minorHAnsi" w:cstheme="minorHAnsi"/>
          <w:color w:val="auto"/>
          <w:sz w:val="20"/>
          <w:szCs w:val="20"/>
          <w:lang w:val="en-GB"/>
        </w:rPr>
        <w:t xml:space="preserve"> preview all sites before use.  Staff ensure children are safe from terrorist and extremist </w:t>
      </w:r>
      <w:r w:rsidR="008019BF" w:rsidRPr="00CB4FC1">
        <w:rPr>
          <w:rFonts w:asciiTheme="minorHAnsi" w:hAnsiTheme="minorHAnsi" w:cstheme="minorHAnsi"/>
          <w:color w:val="auto"/>
          <w:sz w:val="20"/>
          <w:szCs w:val="20"/>
          <w:lang w:val="en-GB"/>
        </w:rPr>
        <w:t>material when accessing the I</w:t>
      </w:r>
      <w:r w:rsidR="00E97DF8" w:rsidRPr="00CB4FC1">
        <w:rPr>
          <w:rFonts w:asciiTheme="minorHAnsi" w:hAnsiTheme="minorHAnsi" w:cstheme="minorHAnsi"/>
          <w:color w:val="auto"/>
          <w:sz w:val="20"/>
          <w:szCs w:val="20"/>
          <w:lang w:val="en-GB"/>
        </w:rPr>
        <w:t>nternet in school, including by establishing appropriate levels of filtering.</w:t>
      </w:r>
    </w:p>
    <w:p w:rsidR="00E34E3C" w:rsidRPr="00CB4FC1" w:rsidRDefault="00E34E3C" w:rsidP="00E34E3C">
      <w:pPr>
        <w:pStyle w:val="Default"/>
        <w:jc w:val="both"/>
        <w:rPr>
          <w:rFonts w:asciiTheme="minorHAnsi" w:hAnsiTheme="minorHAnsi" w:cstheme="minorHAnsi"/>
          <w:color w:val="auto"/>
          <w:sz w:val="20"/>
          <w:szCs w:val="20"/>
          <w:lang w:val="en-GB"/>
        </w:rPr>
      </w:pPr>
    </w:p>
    <w:p w:rsidR="00E34E3C" w:rsidRPr="00CB4FC1" w:rsidRDefault="00E34E3C" w:rsidP="00E34E3C">
      <w:pPr>
        <w:pStyle w:val="Default"/>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 xml:space="preserve">The curriculum context for Internet use is planned to match pupils’ ability, using pupil-friendly search engines where more open Internet searching is required. </w:t>
      </w:r>
    </w:p>
    <w:p w:rsidR="00E34E3C" w:rsidRPr="00CB4FC1" w:rsidRDefault="00E34E3C" w:rsidP="00E34E3C">
      <w:pPr>
        <w:pStyle w:val="Default"/>
        <w:jc w:val="both"/>
        <w:rPr>
          <w:rFonts w:asciiTheme="minorHAnsi" w:hAnsiTheme="minorHAnsi" w:cstheme="minorHAnsi"/>
          <w:color w:val="auto"/>
          <w:sz w:val="20"/>
          <w:szCs w:val="20"/>
          <w:lang w:val="en-GB"/>
        </w:rPr>
      </w:pPr>
    </w:p>
    <w:p w:rsidR="00E34E3C" w:rsidRPr="00CB4FC1" w:rsidRDefault="00E34E3C" w:rsidP="00E34E3C">
      <w:pPr>
        <w:pStyle w:val="Default"/>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All users know and understand what the ‘rules of appropriate use’ are and wha</w:t>
      </w:r>
      <w:r w:rsidR="003430EC" w:rsidRPr="00CB4FC1">
        <w:rPr>
          <w:rFonts w:asciiTheme="minorHAnsi" w:hAnsiTheme="minorHAnsi" w:cstheme="minorHAnsi"/>
          <w:color w:val="auto"/>
          <w:sz w:val="20"/>
          <w:szCs w:val="20"/>
          <w:lang w:val="en-GB"/>
        </w:rPr>
        <w:t>t sanctions result from misuse,</w:t>
      </w:r>
      <w:r w:rsidRPr="00CB4FC1">
        <w:rPr>
          <w:rFonts w:asciiTheme="minorHAnsi" w:hAnsiTheme="minorHAnsi" w:cstheme="minorHAnsi"/>
          <w:color w:val="auto"/>
          <w:sz w:val="20"/>
          <w:szCs w:val="20"/>
          <w:lang w:val="en-GB"/>
        </w:rPr>
        <w:t xml:space="preserve"> through staff meetings and teach</w:t>
      </w:r>
      <w:r w:rsidR="003430EC" w:rsidRPr="00CB4FC1">
        <w:rPr>
          <w:rFonts w:asciiTheme="minorHAnsi" w:hAnsiTheme="minorHAnsi" w:cstheme="minorHAnsi"/>
          <w:color w:val="auto"/>
          <w:sz w:val="20"/>
          <w:szCs w:val="20"/>
          <w:lang w:val="en-GB"/>
        </w:rPr>
        <w:t xml:space="preserve">ing programme.  </w:t>
      </w:r>
      <w:r w:rsidRPr="00CB4FC1">
        <w:rPr>
          <w:rFonts w:asciiTheme="minorHAnsi" w:hAnsiTheme="minorHAnsi" w:cstheme="minorHAnsi"/>
          <w:color w:val="auto"/>
          <w:sz w:val="20"/>
          <w:szCs w:val="20"/>
          <w:lang w:val="en-GB"/>
        </w:rPr>
        <w:t>The school keeps a record of any bully</w:t>
      </w:r>
      <w:r w:rsidR="003430EC" w:rsidRPr="00CB4FC1">
        <w:rPr>
          <w:rFonts w:asciiTheme="minorHAnsi" w:hAnsiTheme="minorHAnsi" w:cstheme="minorHAnsi"/>
          <w:color w:val="auto"/>
          <w:sz w:val="20"/>
          <w:szCs w:val="20"/>
          <w:lang w:val="en-GB"/>
        </w:rPr>
        <w:t xml:space="preserve">ing or inappropriate behaviour.  </w:t>
      </w:r>
      <w:r w:rsidRPr="00CB4FC1">
        <w:rPr>
          <w:rFonts w:asciiTheme="minorHAnsi" w:hAnsiTheme="minorHAnsi" w:cstheme="minorHAnsi"/>
          <w:color w:val="auto"/>
          <w:sz w:val="20"/>
          <w:szCs w:val="20"/>
          <w:lang w:val="en-GB"/>
        </w:rPr>
        <w:t xml:space="preserve">A ‘no blame’ environment, that encourages pupils to tell a teacher/adult immediately if they encounter any material that makes them feel uncomfortable, is fostered.  </w:t>
      </w:r>
    </w:p>
    <w:p w:rsidR="00E34E3C" w:rsidRPr="00CB4FC1" w:rsidRDefault="00E34E3C" w:rsidP="00E34E3C">
      <w:pPr>
        <w:pStyle w:val="Default"/>
        <w:jc w:val="both"/>
        <w:rPr>
          <w:rFonts w:asciiTheme="minorHAnsi" w:hAnsiTheme="minorHAnsi" w:cstheme="minorHAnsi"/>
          <w:color w:val="auto"/>
          <w:sz w:val="20"/>
          <w:szCs w:val="20"/>
          <w:lang w:val="en-GB"/>
        </w:rPr>
      </w:pPr>
    </w:p>
    <w:p w:rsidR="00E34E3C" w:rsidRPr="00CB4FC1" w:rsidRDefault="00E34E3C" w:rsidP="00E34E3C">
      <w:pPr>
        <w:pStyle w:val="Default"/>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 xml:space="preserve">Norland Place has a clear, progressive eSafety education programme throughout all year groups and all pupils learn about eSafety every academic year.  </w:t>
      </w:r>
      <w:r w:rsidR="003430EC" w:rsidRPr="00CB4FC1">
        <w:rPr>
          <w:rFonts w:asciiTheme="minorHAnsi" w:hAnsiTheme="minorHAnsi" w:cstheme="minorHAnsi"/>
          <w:color w:val="auto"/>
          <w:sz w:val="20"/>
          <w:szCs w:val="20"/>
          <w:lang w:val="en-GB"/>
        </w:rPr>
        <w:t>The school</w:t>
      </w:r>
      <w:r w:rsidRPr="00CB4FC1">
        <w:rPr>
          <w:rFonts w:asciiTheme="minorHAnsi" w:hAnsiTheme="minorHAnsi" w:cstheme="minorHAnsi"/>
          <w:color w:val="auto"/>
          <w:sz w:val="20"/>
          <w:szCs w:val="20"/>
          <w:lang w:val="en-GB"/>
        </w:rPr>
        <w:t xml:space="preserve"> run</w:t>
      </w:r>
      <w:r w:rsidR="003430EC" w:rsidRPr="00CB4FC1">
        <w:rPr>
          <w:rFonts w:asciiTheme="minorHAnsi" w:hAnsiTheme="minorHAnsi" w:cstheme="minorHAnsi"/>
          <w:color w:val="auto"/>
          <w:sz w:val="20"/>
          <w:szCs w:val="20"/>
          <w:lang w:val="en-GB"/>
        </w:rPr>
        <w:t>s</w:t>
      </w:r>
      <w:r w:rsidRPr="00CB4FC1">
        <w:rPr>
          <w:rFonts w:asciiTheme="minorHAnsi" w:hAnsiTheme="minorHAnsi" w:cstheme="minorHAnsi"/>
          <w:color w:val="auto"/>
          <w:sz w:val="20"/>
          <w:szCs w:val="20"/>
          <w:lang w:val="en-GB"/>
        </w:rPr>
        <w:t xml:space="preserve"> a pupil, parent and staff eSafety day and workshops on a bi-annual basis.  </w:t>
      </w:r>
      <w:r w:rsidRPr="00CB4FC1">
        <w:rPr>
          <w:rFonts w:asciiTheme="minorHAnsi" w:hAnsiTheme="minorHAnsi" w:cstheme="minorHAnsi"/>
          <w:b/>
          <w:color w:val="auto"/>
          <w:sz w:val="20"/>
          <w:szCs w:val="20"/>
          <w:lang w:val="en-GB"/>
        </w:rPr>
        <w:t xml:space="preserve">Our </w:t>
      </w:r>
      <w:r w:rsidR="00B705FE" w:rsidRPr="00CB4FC1">
        <w:rPr>
          <w:rFonts w:asciiTheme="minorHAnsi" w:hAnsiTheme="minorHAnsi" w:cstheme="minorHAnsi"/>
          <w:b/>
          <w:color w:val="auto"/>
          <w:sz w:val="20"/>
          <w:szCs w:val="20"/>
          <w:lang w:val="en-GB"/>
        </w:rPr>
        <w:t xml:space="preserve">last </w:t>
      </w:r>
      <w:r w:rsidR="006461F5" w:rsidRPr="00CB4FC1">
        <w:rPr>
          <w:rFonts w:asciiTheme="minorHAnsi" w:hAnsiTheme="minorHAnsi" w:cstheme="minorHAnsi"/>
          <w:b/>
          <w:color w:val="auto"/>
          <w:sz w:val="20"/>
          <w:szCs w:val="20"/>
          <w:lang w:val="en-GB"/>
        </w:rPr>
        <w:t xml:space="preserve">workshop </w:t>
      </w:r>
      <w:r w:rsidR="00B705FE" w:rsidRPr="00CB4FC1">
        <w:rPr>
          <w:rFonts w:asciiTheme="minorHAnsi" w:hAnsiTheme="minorHAnsi" w:cstheme="minorHAnsi"/>
          <w:b/>
          <w:color w:val="auto"/>
          <w:sz w:val="20"/>
          <w:szCs w:val="20"/>
          <w:lang w:val="en-GB"/>
        </w:rPr>
        <w:t xml:space="preserve">took </w:t>
      </w:r>
      <w:r w:rsidR="006461F5" w:rsidRPr="00CB4FC1">
        <w:rPr>
          <w:rFonts w:asciiTheme="minorHAnsi" w:hAnsiTheme="minorHAnsi" w:cstheme="minorHAnsi"/>
          <w:b/>
          <w:color w:val="auto"/>
          <w:sz w:val="20"/>
          <w:szCs w:val="20"/>
          <w:lang w:val="en-GB"/>
        </w:rPr>
        <w:t xml:space="preserve">place on </w:t>
      </w:r>
      <w:r w:rsidR="00EB6EA4" w:rsidRPr="00CB4FC1">
        <w:rPr>
          <w:rFonts w:asciiTheme="minorHAnsi" w:hAnsiTheme="minorHAnsi" w:cstheme="minorHAnsi"/>
          <w:b/>
          <w:color w:val="auto"/>
          <w:sz w:val="20"/>
          <w:szCs w:val="20"/>
          <w:lang w:val="en-GB"/>
        </w:rPr>
        <w:t>24 April</w:t>
      </w:r>
      <w:r w:rsidR="006461F5" w:rsidRPr="00CB4FC1">
        <w:rPr>
          <w:rFonts w:asciiTheme="minorHAnsi" w:hAnsiTheme="minorHAnsi" w:cstheme="minorHAnsi"/>
          <w:b/>
          <w:color w:val="auto"/>
          <w:sz w:val="20"/>
          <w:szCs w:val="20"/>
          <w:lang w:val="en-GB"/>
        </w:rPr>
        <w:t xml:space="preserve"> 2018</w:t>
      </w:r>
      <w:r w:rsidRPr="00CB4FC1">
        <w:rPr>
          <w:rFonts w:asciiTheme="minorHAnsi" w:hAnsiTheme="minorHAnsi" w:cstheme="minorHAnsi"/>
          <w:b/>
          <w:color w:val="auto"/>
          <w:sz w:val="20"/>
          <w:szCs w:val="20"/>
          <w:lang w:val="en-GB"/>
        </w:rPr>
        <w:t>.</w:t>
      </w:r>
      <w:r w:rsidR="003430EC" w:rsidRPr="00CB4FC1">
        <w:rPr>
          <w:rFonts w:asciiTheme="minorHAnsi" w:hAnsiTheme="minorHAnsi" w:cstheme="minorHAnsi"/>
          <w:color w:val="auto"/>
          <w:sz w:val="20"/>
          <w:szCs w:val="20"/>
          <w:lang w:val="en-GB"/>
        </w:rPr>
        <w:t xml:space="preserve">  </w:t>
      </w:r>
      <w:r w:rsidRPr="00CB4FC1">
        <w:rPr>
          <w:rFonts w:asciiTheme="minorHAnsi" w:hAnsiTheme="minorHAnsi" w:cstheme="minorHAnsi"/>
          <w:color w:val="auto"/>
          <w:sz w:val="20"/>
          <w:szCs w:val="20"/>
          <w:lang w:val="en-GB"/>
        </w:rPr>
        <w:t xml:space="preserve">In the interim years, a letter of guidance is sent to parents during the autumn term, which provides useful links for further reading and </w:t>
      </w:r>
      <w:r w:rsidR="00CA373F" w:rsidRPr="00CB4FC1">
        <w:rPr>
          <w:rFonts w:asciiTheme="minorHAnsi" w:hAnsiTheme="minorHAnsi" w:cstheme="minorHAnsi"/>
          <w:color w:val="auto"/>
          <w:sz w:val="20"/>
          <w:szCs w:val="20"/>
          <w:lang w:val="en-GB"/>
        </w:rPr>
        <w:t>advice</w:t>
      </w:r>
      <w:r w:rsidRPr="00CB4FC1">
        <w:rPr>
          <w:rFonts w:asciiTheme="minorHAnsi" w:hAnsiTheme="minorHAnsi" w:cstheme="minorHAnsi"/>
          <w:color w:val="auto"/>
          <w:sz w:val="20"/>
          <w:szCs w:val="20"/>
          <w:lang w:val="en-GB"/>
        </w:rPr>
        <w:t xml:space="preserve"> to how to support their child’s safety online.</w:t>
      </w:r>
      <w:r w:rsidR="003430EC" w:rsidRPr="00CB4FC1">
        <w:rPr>
          <w:rFonts w:asciiTheme="minorHAnsi" w:hAnsiTheme="minorHAnsi" w:cstheme="minorHAnsi"/>
          <w:color w:val="auto"/>
          <w:sz w:val="20"/>
          <w:szCs w:val="20"/>
          <w:lang w:val="en-GB"/>
        </w:rPr>
        <w:t xml:space="preserve">  It also invites parents to speak to the computing coordinator about any concerns or queries that they may have regarding eSafety.</w:t>
      </w:r>
    </w:p>
    <w:p w:rsidR="009A2014" w:rsidRPr="00CB4FC1" w:rsidRDefault="009A2014" w:rsidP="009A2014">
      <w:pPr>
        <w:rPr>
          <w:rFonts w:asciiTheme="minorHAnsi" w:eastAsia="Calibri" w:hAnsiTheme="minorHAnsi" w:cstheme="minorHAnsi"/>
        </w:rPr>
      </w:pPr>
    </w:p>
    <w:p w:rsidR="00E34E3C" w:rsidRPr="00CB4FC1" w:rsidRDefault="00E34E3C" w:rsidP="009A2014">
      <w:pPr>
        <w:rPr>
          <w:rFonts w:asciiTheme="minorHAnsi" w:hAnsiTheme="minorHAnsi"/>
        </w:rPr>
      </w:pPr>
    </w:p>
    <w:p w:rsidR="00E34E3C" w:rsidRPr="00CB4FC1" w:rsidRDefault="00E34E3C" w:rsidP="00A65F4E">
      <w:pPr>
        <w:pStyle w:val="Default"/>
        <w:rPr>
          <w:rFonts w:asciiTheme="minorHAnsi" w:hAnsiTheme="minorHAnsi" w:cstheme="minorHAnsi"/>
          <w:b/>
          <w:color w:val="auto"/>
          <w:sz w:val="20"/>
          <w:szCs w:val="20"/>
          <w:lang w:val="en-GB"/>
        </w:rPr>
      </w:pPr>
      <w:r w:rsidRPr="00CB4FC1">
        <w:rPr>
          <w:rFonts w:asciiTheme="minorHAnsi" w:hAnsiTheme="minorHAnsi" w:cstheme="minorHAnsi"/>
          <w:b/>
          <w:color w:val="auto"/>
          <w:sz w:val="20"/>
          <w:szCs w:val="20"/>
          <w:lang w:val="en-GB"/>
        </w:rPr>
        <w:t>Using the School Network, Equipment and Data Safely</w:t>
      </w:r>
    </w:p>
    <w:p w:rsidR="00171BED" w:rsidRPr="00CB4FC1" w:rsidRDefault="00171BED" w:rsidP="00E34E3C">
      <w:pPr>
        <w:pStyle w:val="Default"/>
        <w:jc w:val="both"/>
        <w:rPr>
          <w:rFonts w:asciiTheme="minorHAnsi" w:hAnsiTheme="minorHAnsi" w:cstheme="minorHAnsi"/>
          <w:b/>
          <w:color w:val="auto"/>
          <w:sz w:val="20"/>
          <w:szCs w:val="20"/>
          <w:lang w:val="en-GB"/>
        </w:rPr>
      </w:pPr>
    </w:p>
    <w:p w:rsidR="00E34E3C" w:rsidRPr="00CB4FC1" w:rsidRDefault="00E34E3C" w:rsidP="00E34E3C">
      <w:pPr>
        <w:pStyle w:val="Default"/>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 xml:space="preserve">The computer system and network are owned by the school and made available to pupils to further their education and to staff to enhance their professional activities including teaching, research, administration and management. </w:t>
      </w:r>
    </w:p>
    <w:p w:rsidR="00E34E3C" w:rsidRPr="00CB4FC1" w:rsidRDefault="00E34E3C" w:rsidP="00E34E3C">
      <w:pPr>
        <w:pStyle w:val="Default"/>
        <w:jc w:val="both"/>
        <w:rPr>
          <w:rFonts w:asciiTheme="minorHAnsi" w:hAnsiTheme="minorHAnsi" w:cstheme="minorHAnsi"/>
          <w:color w:val="auto"/>
          <w:sz w:val="20"/>
          <w:szCs w:val="20"/>
          <w:lang w:val="en-GB"/>
        </w:rPr>
      </w:pPr>
    </w:p>
    <w:p w:rsidR="00E34E3C" w:rsidRPr="00CB4FC1" w:rsidRDefault="00E34E3C" w:rsidP="00E34E3C">
      <w:pPr>
        <w:pStyle w:val="Default"/>
        <w:jc w:val="both"/>
        <w:rPr>
          <w:rFonts w:asciiTheme="minorHAnsi" w:hAnsiTheme="minorHAnsi" w:cstheme="minorHAnsi"/>
          <w:color w:val="auto"/>
          <w:sz w:val="20"/>
          <w:szCs w:val="20"/>
          <w:lang w:val="en-GB"/>
        </w:rPr>
      </w:pPr>
      <w:r w:rsidRPr="00CB4FC1">
        <w:rPr>
          <w:rFonts w:asciiTheme="minorHAnsi" w:hAnsiTheme="minorHAnsi" w:cstheme="minorHAnsi"/>
          <w:color w:val="auto"/>
          <w:sz w:val="20"/>
          <w:szCs w:val="20"/>
          <w:lang w:val="en-GB"/>
        </w:rPr>
        <w:t xml:space="preserve">The school reserves the right to examine or delete any files that may be held on its computer system or to monitor any internet or email activity on the network. </w:t>
      </w:r>
    </w:p>
    <w:p w:rsidR="009A2014" w:rsidRPr="00CB4FC1" w:rsidRDefault="009A2014">
      <w:pPr>
        <w:rPr>
          <w:rFonts w:asciiTheme="minorHAnsi" w:hAnsiTheme="minorHAnsi"/>
        </w:rPr>
      </w:pPr>
    </w:p>
    <w:p w:rsidR="009555AD" w:rsidRPr="00CB4FC1" w:rsidRDefault="009555AD">
      <w:pPr>
        <w:rPr>
          <w:rFonts w:asciiTheme="minorHAnsi" w:hAnsiTheme="minorHAnsi"/>
        </w:rPr>
      </w:pPr>
    </w:p>
    <w:p w:rsidR="009555AD" w:rsidRPr="00CB4FC1" w:rsidRDefault="009555AD" w:rsidP="009555AD">
      <w:pPr>
        <w:rPr>
          <w:rFonts w:asciiTheme="minorHAnsi" w:hAnsiTheme="minorHAnsi"/>
          <w:b/>
          <w:bCs/>
        </w:rPr>
      </w:pPr>
      <w:r w:rsidRPr="00CB4FC1">
        <w:rPr>
          <w:rFonts w:asciiTheme="minorHAnsi" w:hAnsiTheme="minorHAnsi"/>
          <w:b/>
          <w:bCs/>
        </w:rPr>
        <w:t xml:space="preserve">Managing Digital Images and Video Safely </w:t>
      </w:r>
    </w:p>
    <w:p w:rsidR="00171BED" w:rsidRPr="00CB4FC1" w:rsidRDefault="00171BED" w:rsidP="009555AD">
      <w:pPr>
        <w:rPr>
          <w:rFonts w:asciiTheme="minorHAnsi" w:hAnsiTheme="minorHAnsi"/>
          <w:color w:val="FF0000"/>
        </w:rPr>
      </w:pPr>
    </w:p>
    <w:p w:rsidR="009555AD" w:rsidRPr="00CB4FC1" w:rsidRDefault="009555AD" w:rsidP="009555AD">
      <w:pPr>
        <w:rPr>
          <w:rFonts w:asciiTheme="minorHAnsi" w:hAnsiTheme="minorHAnsi"/>
        </w:rPr>
      </w:pPr>
      <w:r w:rsidRPr="00CB4FC1">
        <w:rPr>
          <w:rFonts w:asciiTheme="minorHAnsi" w:hAnsiTheme="minorHAnsi"/>
        </w:rPr>
        <w:t>The Norland Place website is an important, publi</w:t>
      </w:r>
      <w:r w:rsidR="00A65F4E" w:rsidRPr="00CB4FC1">
        <w:rPr>
          <w:rFonts w:asciiTheme="minorHAnsi" w:hAnsiTheme="minorHAnsi"/>
        </w:rPr>
        <w:t xml:space="preserve">c-facing communication channel.  </w:t>
      </w:r>
      <w:r w:rsidRPr="00CB4FC1">
        <w:rPr>
          <w:rFonts w:asciiTheme="minorHAnsi" w:hAnsiTheme="minorHAnsi"/>
        </w:rPr>
        <w:t>Many prospective and existing parents find it convenient to look at the school’s website for information and it is an effective way to share the school’s good practice and promote its work.</w:t>
      </w:r>
      <w:r w:rsidR="00A65F4E" w:rsidRPr="00CB4FC1">
        <w:rPr>
          <w:rFonts w:asciiTheme="minorHAnsi" w:hAnsiTheme="minorHAnsi"/>
        </w:rPr>
        <w:t xml:space="preserve"> </w:t>
      </w:r>
      <w:r w:rsidRPr="00CB4FC1">
        <w:rPr>
          <w:rFonts w:asciiTheme="minorHAnsi" w:hAnsiTheme="minorHAnsi"/>
        </w:rPr>
        <w:t xml:space="preserve"> The Headmaster oversees and authorises the website’s content and checks suitability. </w:t>
      </w:r>
    </w:p>
    <w:p w:rsidR="009555AD" w:rsidRPr="00CB4FC1" w:rsidRDefault="009555AD" w:rsidP="009555AD">
      <w:pPr>
        <w:rPr>
          <w:rFonts w:asciiTheme="minorHAnsi" w:hAnsiTheme="minorHAnsi"/>
        </w:rPr>
      </w:pPr>
      <w:r w:rsidRPr="00CB4FC1">
        <w:rPr>
          <w:rFonts w:asciiTheme="minorHAnsi" w:hAnsiTheme="minorHAnsi"/>
        </w:rPr>
        <w:t xml:space="preserve">The school takes a sensible and balanced approach to photographing and videoing children on the school site. Taking pictures and video images of children’s achievements and activities is a wonderful way of celebrating success, communicating and capturing moments in time. </w:t>
      </w:r>
    </w:p>
    <w:p w:rsidR="00A65F4E" w:rsidRPr="00CB4FC1" w:rsidRDefault="00A65F4E" w:rsidP="009555AD">
      <w:pPr>
        <w:rPr>
          <w:rFonts w:asciiTheme="minorHAnsi" w:hAnsiTheme="minorHAnsi"/>
        </w:rPr>
      </w:pPr>
    </w:p>
    <w:p w:rsidR="00B82D12" w:rsidRPr="00CB4FC1" w:rsidRDefault="00B82D12" w:rsidP="00B82D12">
      <w:pPr>
        <w:jc w:val="both"/>
        <w:rPr>
          <w:rFonts w:asciiTheme="minorHAnsi" w:hAnsiTheme="minorHAnsi" w:cs="Calibri"/>
          <w:bCs/>
          <w:lang w:eastAsia="en-GB"/>
        </w:rPr>
      </w:pPr>
      <w:r w:rsidRPr="00CB4FC1">
        <w:rPr>
          <w:rFonts w:asciiTheme="minorHAnsi" w:hAnsiTheme="minorHAnsi" w:cs="Calibri"/>
          <w:bCs/>
          <w:lang w:eastAsia="en-GB"/>
        </w:rPr>
        <w:t xml:space="preserve">Staff are able to use school cameras </w:t>
      </w:r>
      <w:r w:rsidR="00BF502C" w:rsidRPr="00CB4FC1">
        <w:rPr>
          <w:rFonts w:asciiTheme="minorHAnsi" w:hAnsiTheme="minorHAnsi" w:cs="Calibri"/>
          <w:bCs/>
          <w:lang w:eastAsia="en-GB"/>
        </w:rPr>
        <w:t xml:space="preserve">or </w:t>
      </w:r>
      <w:r w:rsidRPr="00CB4FC1">
        <w:rPr>
          <w:rFonts w:asciiTheme="minorHAnsi" w:hAnsiTheme="minorHAnsi" w:cs="Calibri"/>
          <w:bCs/>
          <w:lang w:eastAsia="en-GB"/>
        </w:rPr>
        <w:t xml:space="preserve">computers to take photographs in the school environment and on trips.  Any photos must then be transferred to the photo folder on the school computer network and the photographs deleted </w:t>
      </w:r>
      <w:r w:rsidR="00BF502C" w:rsidRPr="00CB4FC1">
        <w:rPr>
          <w:rFonts w:asciiTheme="minorHAnsi" w:hAnsiTheme="minorHAnsi" w:cs="Calibri"/>
          <w:bCs/>
          <w:lang w:eastAsia="en-GB"/>
        </w:rPr>
        <w:t>on return to school.</w:t>
      </w:r>
    </w:p>
    <w:p w:rsidR="00B82D12" w:rsidRPr="00CB4FC1" w:rsidRDefault="00B82D12" w:rsidP="009555AD">
      <w:pPr>
        <w:rPr>
          <w:rFonts w:asciiTheme="minorHAnsi" w:hAnsiTheme="minorHAnsi"/>
        </w:rPr>
      </w:pPr>
    </w:p>
    <w:p w:rsidR="009555AD" w:rsidRPr="00CB4FC1" w:rsidRDefault="009555AD" w:rsidP="009555AD">
      <w:pPr>
        <w:rPr>
          <w:rFonts w:asciiTheme="minorHAnsi" w:hAnsiTheme="minorHAnsi"/>
        </w:rPr>
      </w:pPr>
      <w:r w:rsidRPr="00CB4FC1">
        <w:rPr>
          <w:rFonts w:asciiTheme="minorHAnsi" w:hAnsiTheme="minorHAnsi"/>
        </w:rPr>
        <w:t xml:space="preserve">Parents give permission through clause 10 (b) of the Parents’ Contract for children’s images to be used for school purposes. Where these appear within the school and on the secure, password-protected area of the school website, express permission will not be sought. Where an image of a child might be used for public purposes (e.g. the general area of the website, or a newspaper article), express permission is always first sought from the relevant parents. </w:t>
      </w:r>
    </w:p>
    <w:p w:rsidR="008901B4" w:rsidRPr="00CB4FC1" w:rsidRDefault="008901B4" w:rsidP="009555AD">
      <w:pPr>
        <w:rPr>
          <w:rFonts w:asciiTheme="minorHAnsi" w:hAnsiTheme="minorHAnsi"/>
        </w:rPr>
      </w:pPr>
    </w:p>
    <w:p w:rsidR="009555AD" w:rsidRPr="00CB4FC1" w:rsidRDefault="009555AD" w:rsidP="009555AD">
      <w:pPr>
        <w:rPr>
          <w:rFonts w:asciiTheme="minorHAnsi" w:hAnsiTheme="minorHAnsi"/>
        </w:rPr>
      </w:pPr>
      <w:r w:rsidRPr="00CB4FC1">
        <w:rPr>
          <w:rFonts w:asciiTheme="minorHAnsi" w:hAnsiTheme="minorHAnsi"/>
        </w:rPr>
        <w:t xml:space="preserve">Parental permission is obtained upon admission to Norland Place for publishing any photographs or video footage of students on the school website. </w:t>
      </w:r>
    </w:p>
    <w:p w:rsidR="00A65F4E" w:rsidRPr="00CB4FC1" w:rsidRDefault="00A65F4E" w:rsidP="009555AD">
      <w:pPr>
        <w:rPr>
          <w:rFonts w:asciiTheme="minorHAnsi" w:hAnsiTheme="minorHAnsi"/>
        </w:rPr>
      </w:pPr>
    </w:p>
    <w:p w:rsidR="009555AD" w:rsidRPr="00CB4FC1" w:rsidRDefault="009555AD" w:rsidP="009555AD">
      <w:pPr>
        <w:rPr>
          <w:rFonts w:asciiTheme="minorHAnsi" w:hAnsiTheme="minorHAnsi"/>
        </w:rPr>
      </w:pPr>
      <w:r w:rsidRPr="00CB4FC1">
        <w:rPr>
          <w:rFonts w:asciiTheme="minorHAnsi" w:hAnsiTheme="minorHAnsi"/>
        </w:rPr>
        <w:t>Links to any external websites are thoroughly checked before inclusion on the website and newsletters to ensure that the content is appropriate both to the school and for the intended audience.</w:t>
      </w:r>
    </w:p>
    <w:p w:rsidR="00CB4D22" w:rsidRPr="00CB4FC1" w:rsidRDefault="00CB4D22" w:rsidP="009555AD">
      <w:pPr>
        <w:rPr>
          <w:rFonts w:asciiTheme="minorHAnsi" w:hAnsiTheme="minorHAnsi"/>
        </w:rPr>
      </w:pPr>
    </w:p>
    <w:p w:rsidR="00CB4D22" w:rsidRPr="00CB4FC1" w:rsidRDefault="00CB4D22">
      <w:pPr>
        <w:spacing w:after="160" w:line="259" w:lineRule="auto"/>
        <w:rPr>
          <w:rFonts w:asciiTheme="minorHAnsi" w:hAnsiTheme="minorHAnsi"/>
        </w:rPr>
      </w:pPr>
      <w:r w:rsidRPr="00CB4FC1">
        <w:rPr>
          <w:rFonts w:asciiTheme="minorHAnsi" w:hAnsiTheme="minorHAnsi"/>
        </w:rPr>
        <w:br w:type="page"/>
      </w:r>
    </w:p>
    <w:p w:rsidR="00CB4D22" w:rsidRPr="00CB4FC1" w:rsidRDefault="00CB4D22" w:rsidP="009555AD">
      <w:pPr>
        <w:rPr>
          <w:rFonts w:asciiTheme="minorHAnsi" w:hAnsiTheme="minorHAnsi"/>
        </w:rPr>
      </w:pPr>
      <w:r w:rsidRPr="00CB4FC1">
        <w:rPr>
          <w:rFonts w:asciiTheme="minorHAnsi" w:hAnsiTheme="minorHAnsi"/>
        </w:rPr>
        <w:lastRenderedPageBreak/>
        <w:t>APPENDIX 1 – ICT INDICENT FORM</w:t>
      </w:r>
    </w:p>
    <w:p w:rsidR="00CB4D22" w:rsidRPr="00CB4FC1" w:rsidRDefault="00CB4D22" w:rsidP="009555AD">
      <w:pPr>
        <w:rPr>
          <w:rFonts w:asciiTheme="minorHAnsi" w:hAnsiTheme="minorHAnsi"/>
        </w:rPr>
      </w:pPr>
    </w:p>
    <w:p w:rsidR="00CB4D22" w:rsidRPr="00CB4FC1" w:rsidRDefault="00CB4D22" w:rsidP="00CB4D22">
      <w:pPr>
        <w:jc w:val="center"/>
        <w:rPr>
          <w:rFonts w:asciiTheme="minorHAnsi" w:hAnsiTheme="minorHAnsi"/>
          <w:b/>
          <w:sz w:val="18"/>
          <w:szCs w:val="18"/>
        </w:rPr>
      </w:pPr>
      <w:r w:rsidRPr="00CB4FC1">
        <w:rPr>
          <w:rFonts w:asciiTheme="minorHAnsi" w:hAnsiTheme="minorHAnsi"/>
          <w:b/>
          <w:sz w:val="18"/>
          <w:szCs w:val="18"/>
        </w:rPr>
        <w:t>NORLAND PLACE SCHOOL</w:t>
      </w:r>
    </w:p>
    <w:p w:rsidR="00CB4D22" w:rsidRPr="00CB4FC1" w:rsidRDefault="00CB4D22" w:rsidP="00CB4D22">
      <w:pPr>
        <w:jc w:val="center"/>
        <w:rPr>
          <w:rFonts w:asciiTheme="minorHAnsi" w:hAnsiTheme="minorHAnsi"/>
          <w:b/>
          <w:sz w:val="18"/>
          <w:szCs w:val="18"/>
        </w:rPr>
      </w:pPr>
    </w:p>
    <w:p w:rsidR="00CB4D22" w:rsidRPr="00CB4FC1" w:rsidRDefault="00CB4D22" w:rsidP="00CB4D22">
      <w:pPr>
        <w:jc w:val="center"/>
        <w:rPr>
          <w:rFonts w:asciiTheme="minorHAnsi" w:hAnsiTheme="minorHAnsi"/>
          <w:b/>
          <w:sz w:val="18"/>
          <w:szCs w:val="18"/>
        </w:rPr>
      </w:pPr>
      <w:r w:rsidRPr="00CB4FC1">
        <w:rPr>
          <w:rFonts w:asciiTheme="minorHAnsi" w:hAnsiTheme="minorHAnsi"/>
          <w:b/>
          <w:sz w:val="18"/>
          <w:szCs w:val="18"/>
        </w:rPr>
        <w:t>ICT INCIDENT REPORT &amp; FOLLOW-UP FORM</w:t>
      </w:r>
    </w:p>
    <w:p w:rsidR="00CB4D22" w:rsidRPr="00CB4FC1" w:rsidRDefault="00CB4D22" w:rsidP="00CB4D22"/>
    <w:p w:rsidR="00CB4D22" w:rsidRPr="00CB4FC1" w:rsidRDefault="00CB4D22" w:rsidP="00CB4D22"/>
    <w:tbl>
      <w:tblPr>
        <w:tblStyle w:val="TableGrid"/>
        <w:tblW w:w="0" w:type="auto"/>
        <w:tblLook w:val="04A0" w:firstRow="1" w:lastRow="0" w:firstColumn="1" w:lastColumn="0" w:noHBand="0" w:noVBand="1"/>
      </w:tblPr>
      <w:tblGrid>
        <w:gridCol w:w="2614"/>
        <w:gridCol w:w="2614"/>
        <w:gridCol w:w="2614"/>
        <w:gridCol w:w="2614"/>
      </w:tblGrid>
      <w:tr w:rsidR="00CB4D22" w:rsidRPr="00CB4FC1" w:rsidTr="00E26C4E">
        <w:tc>
          <w:tcPr>
            <w:tcW w:w="2614" w:type="dxa"/>
            <w:tcBorders>
              <w:right w:val="single" w:sz="4" w:space="0" w:color="FFFFFF" w:themeColor="background1"/>
            </w:tcBorders>
          </w:tcPr>
          <w:p w:rsidR="00CB4D22" w:rsidRPr="00CB4FC1" w:rsidRDefault="00CB4D22" w:rsidP="00E26C4E">
            <w:pPr>
              <w:rPr>
                <w:rFonts w:asciiTheme="minorHAnsi" w:hAnsiTheme="minorHAnsi"/>
                <w:sz w:val="16"/>
              </w:rPr>
            </w:pPr>
            <w:r w:rsidRPr="00CB4FC1">
              <w:rPr>
                <w:rFonts w:asciiTheme="minorHAnsi" w:hAnsiTheme="minorHAnsi"/>
                <w:sz w:val="16"/>
              </w:rPr>
              <w:t>Name of person reporting incident:</w:t>
            </w:r>
          </w:p>
        </w:tc>
        <w:tc>
          <w:tcPr>
            <w:tcW w:w="2614" w:type="dxa"/>
            <w:tcBorders>
              <w:left w:val="single" w:sz="4" w:space="0" w:color="FFFFFF" w:themeColor="background1"/>
            </w:tcBorders>
          </w:tcPr>
          <w:p w:rsidR="00CB4D22" w:rsidRPr="00CB4FC1" w:rsidRDefault="00CB4D22" w:rsidP="00E26C4E">
            <w:pPr>
              <w:rPr>
                <w:rFonts w:asciiTheme="minorHAnsi" w:hAnsiTheme="minorHAnsi"/>
                <w:sz w:val="16"/>
              </w:rPr>
            </w:pPr>
          </w:p>
        </w:tc>
        <w:tc>
          <w:tcPr>
            <w:tcW w:w="2614" w:type="dxa"/>
            <w:tcBorders>
              <w:right w:val="single" w:sz="4" w:space="0" w:color="FFFFFF" w:themeColor="background1"/>
            </w:tcBorders>
          </w:tcPr>
          <w:p w:rsidR="00CB4D22" w:rsidRPr="00CB4FC1" w:rsidRDefault="00CB4D22" w:rsidP="00E26C4E">
            <w:pPr>
              <w:rPr>
                <w:rFonts w:asciiTheme="minorHAnsi" w:hAnsiTheme="minorHAnsi"/>
                <w:sz w:val="16"/>
              </w:rPr>
            </w:pPr>
            <w:r w:rsidRPr="00CB4FC1">
              <w:rPr>
                <w:rFonts w:asciiTheme="minorHAnsi" w:hAnsiTheme="minorHAnsi"/>
                <w:sz w:val="16"/>
              </w:rPr>
              <w:t>Pupil(s) involved:</w:t>
            </w:r>
          </w:p>
        </w:tc>
        <w:tc>
          <w:tcPr>
            <w:tcW w:w="2614" w:type="dxa"/>
            <w:tcBorders>
              <w:left w:val="single" w:sz="4" w:space="0" w:color="FFFFFF" w:themeColor="background1"/>
            </w:tcBorders>
          </w:tcPr>
          <w:p w:rsidR="00CB4D22" w:rsidRPr="00CB4FC1" w:rsidRDefault="00CB4D22" w:rsidP="00E26C4E">
            <w:pPr>
              <w:rPr>
                <w:rFonts w:asciiTheme="minorHAnsi" w:hAnsiTheme="minorHAnsi"/>
                <w:sz w:val="16"/>
              </w:rPr>
            </w:pPr>
          </w:p>
        </w:tc>
      </w:tr>
      <w:tr w:rsidR="00CB4D22" w:rsidRPr="00CB4FC1" w:rsidTr="00E26C4E">
        <w:tc>
          <w:tcPr>
            <w:tcW w:w="2614" w:type="dxa"/>
            <w:tcBorders>
              <w:right w:val="single" w:sz="4" w:space="0" w:color="FFFFFF" w:themeColor="background1"/>
            </w:tcBorders>
          </w:tcPr>
          <w:p w:rsidR="00CB4D22" w:rsidRPr="00CB4FC1" w:rsidRDefault="00CB4D22" w:rsidP="00E26C4E">
            <w:pPr>
              <w:rPr>
                <w:rFonts w:asciiTheme="minorHAnsi" w:hAnsiTheme="minorHAnsi"/>
                <w:sz w:val="16"/>
              </w:rPr>
            </w:pPr>
            <w:r w:rsidRPr="00CB4FC1">
              <w:rPr>
                <w:rFonts w:asciiTheme="minorHAnsi" w:hAnsiTheme="minorHAnsi"/>
                <w:sz w:val="16"/>
              </w:rPr>
              <w:t>Date of incident:</w:t>
            </w:r>
          </w:p>
        </w:tc>
        <w:tc>
          <w:tcPr>
            <w:tcW w:w="2614" w:type="dxa"/>
            <w:tcBorders>
              <w:left w:val="single" w:sz="4" w:space="0" w:color="FFFFFF" w:themeColor="background1"/>
            </w:tcBorders>
          </w:tcPr>
          <w:p w:rsidR="00CB4D22" w:rsidRPr="00CB4FC1" w:rsidRDefault="00CB4D22" w:rsidP="00E26C4E">
            <w:pPr>
              <w:rPr>
                <w:rFonts w:asciiTheme="minorHAnsi" w:hAnsiTheme="minorHAnsi"/>
                <w:sz w:val="16"/>
              </w:rPr>
            </w:pPr>
          </w:p>
        </w:tc>
        <w:tc>
          <w:tcPr>
            <w:tcW w:w="2614" w:type="dxa"/>
            <w:tcBorders>
              <w:right w:val="single" w:sz="4" w:space="0" w:color="FFFFFF" w:themeColor="background1"/>
            </w:tcBorders>
          </w:tcPr>
          <w:p w:rsidR="00CB4D22" w:rsidRPr="00CB4FC1" w:rsidRDefault="00CB4D22" w:rsidP="00E26C4E">
            <w:pPr>
              <w:rPr>
                <w:rFonts w:asciiTheme="minorHAnsi" w:hAnsiTheme="minorHAnsi"/>
                <w:sz w:val="16"/>
              </w:rPr>
            </w:pPr>
            <w:r w:rsidRPr="00CB4FC1">
              <w:rPr>
                <w:rFonts w:asciiTheme="minorHAnsi" w:hAnsiTheme="minorHAnsi"/>
                <w:sz w:val="16"/>
              </w:rPr>
              <w:t>Staff involved:</w:t>
            </w:r>
          </w:p>
        </w:tc>
        <w:tc>
          <w:tcPr>
            <w:tcW w:w="2614" w:type="dxa"/>
            <w:tcBorders>
              <w:left w:val="single" w:sz="4" w:space="0" w:color="FFFFFF" w:themeColor="background1"/>
            </w:tcBorders>
          </w:tcPr>
          <w:p w:rsidR="00CB4D22" w:rsidRPr="00CB4FC1" w:rsidRDefault="00CB4D22" w:rsidP="00E26C4E">
            <w:pPr>
              <w:rPr>
                <w:rFonts w:asciiTheme="minorHAnsi" w:hAnsiTheme="minorHAnsi"/>
                <w:sz w:val="16"/>
              </w:rPr>
            </w:pPr>
          </w:p>
        </w:tc>
      </w:tr>
      <w:tr w:rsidR="00CB4D22" w:rsidRPr="00CB4FC1" w:rsidTr="00E26C4E">
        <w:tc>
          <w:tcPr>
            <w:tcW w:w="2614" w:type="dxa"/>
            <w:tcBorders>
              <w:right w:val="single" w:sz="4" w:space="0" w:color="FFFFFF" w:themeColor="background1"/>
            </w:tcBorders>
          </w:tcPr>
          <w:p w:rsidR="00CB4D22" w:rsidRPr="00CB4FC1" w:rsidRDefault="00CB4D22" w:rsidP="00E26C4E">
            <w:pPr>
              <w:rPr>
                <w:rFonts w:asciiTheme="minorHAnsi" w:hAnsiTheme="minorHAnsi"/>
                <w:sz w:val="16"/>
              </w:rPr>
            </w:pPr>
            <w:r w:rsidRPr="00CB4FC1">
              <w:rPr>
                <w:rFonts w:asciiTheme="minorHAnsi" w:hAnsiTheme="minorHAnsi"/>
                <w:sz w:val="16"/>
              </w:rPr>
              <w:t>Location of incident:</w:t>
            </w:r>
          </w:p>
        </w:tc>
        <w:tc>
          <w:tcPr>
            <w:tcW w:w="2614" w:type="dxa"/>
            <w:tcBorders>
              <w:left w:val="single" w:sz="4" w:space="0" w:color="FFFFFF" w:themeColor="background1"/>
            </w:tcBorders>
          </w:tcPr>
          <w:p w:rsidR="00CB4D22" w:rsidRPr="00CB4FC1" w:rsidRDefault="00CB4D22" w:rsidP="00E26C4E">
            <w:pPr>
              <w:rPr>
                <w:rFonts w:asciiTheme="minorHAnsi" w:hAnsiTheme="minorHAnsi"/>
                <w:sz w:val="16"/>
              </w:rPr>
            </w:pPr>
          </w:p>
        </w:tc>
        <w:tc>
          <w:tcPr>
            <w:tcW w:w="2614" w:type="dxa"/>
            <w:tcBorders>
              <w:right w:val="single" w:sz="4" w:space="0" w:color="FFFFFF" w:themeColor="background1"/>
            </w:tcBorders>
          </w:tcPr>
          <w:p w:rsidR="00CB4D22" w:rsidRPr="00CB4FC1" w:rsidRDefault="00CB4D22" w:rsidP="00E26C4E">
            <w:pPr>
              <w:rPr>
                <w:rFonts w:asciiTheme="minorHAnsi" w:hAnsiTheme="minorHAnsi"/>
                <w:sz w:val="16"/>
              </w:rPr>
            </w:pPr>
            <w:r w:rsidRPr="00CB4FC1">
              <w:rPr>
                <w:rFonts w:asciiTheme="minorHAnsi" w:hAnsiTheme="minorHAnsi"/>
                <w:sz w:val="16"/>
              </w:rPr>
              <w:t>Location/device details:</w:t>
            </w:r>
          </w:p>
        </w:tc>
        <w:tc>
          <w:tcPr>
            <w:tcW w:w="2614" w:type="dxa"/>
            <w:tcBorders>
              <w:left w:val="single" w:sz="4" w:space="0" w:color="FFFFFF" w:themeColor="background1"/>
            </w:tcBorders>
          </w:tcPr>
          <w:p w:rsidR="00CB4D22" w:rsidRPr="00CB4FC1" w:rsidRDefault="00CB4D22" w:rsidP="00E26C4E">
            <w:pPr>
              <w:rPr>
                <w:rFonts w:asciiTheme="minorHAnsi" w:hAnsiTheme="minorHAnsi"/>
                <w:sz w:val="16"/>
              </w:rPr>
            </w:pPr>
          </w:p>
        </w:tc>
      </w:tr>
    </w:tbl>
    <w:p w:rsidR="00CB4D22" w:rsidRPr="00CB4FC1" w:rsidRDefault="00CB4D22" w:rsidP="00CB4D22">
      <w:pPr>
        <w:rPr>
          <w:rFonts w:asciiTheme="minorHAnsi" w:hAnsiTheme="minorHAnsi"/>
        </w:rPr>
      </w:pPr>
    </w:p>
    <w:p w:rsidR="00CB4D22" w:rsidRPr="00CB4FC1" w:rsidRDefault="00CB4D22" w:rsidP="00CB4D22">
      <w:pPr>
        <w:rPr>
          <w:rFonts w:asciiTheme="minorHAnsi" w:hAnsiTheme="minorHAnsi"/>
          <w:sz w:val="18"/>
          <w:szCs w:val="18"/>
        </w:rPr>
      </w:pPr>
    </w:p>
    <w:p w:rsidR="00CB4D22" w:rsidRPr="00CB4FC1" w:rsidRDefault="00CB4D22" w:rsidP="00CB4D22">
      <w:pPr>
        <w:rPr>
          <w:rFonts w:asciiTheme="minorHAnsi" w:hAnsiTheme="minorHAnsi"/>
          <w:b/>
          <w:sz w:val="18"/>
          <w:szCs w:val="18"/>
        </w:rPr>
      </w:pPr>
      <w:r w:rsidRPr="00CB4FC1">
        <w:rPr>
          <w:rFonts w:asciiTheme="minorHAnsi" w:hAnsiTheme="minorHAnsi"/>
          <w:b/>
          <w:sz w:val="18"/>
          <w:szCs w:val="18"/>
        </w:rPr>
        <w:t>Details and description of incident (including evidence):</w:t>
      </w:r>
    </w:p>
    <w:p w:rsidR="00CB4D22" w:rsidRPr="00CB4FC1" w:rsidRDefault="00CB4D22" w:rsidP="00CB4D22">
      <w:pPr>
        <w:rPr>
          <w:rFonts w:asciiTheme="minorHAnsi" w:hAnsiTheme="minorHAnsi"/>
          <w:b/>
          <w:sz w:val="18"/>
          <w:szCs w:val="18"/>
        </w:rPr>
      </w:pPr>
    </w:p>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CB4D22" w:rsidRPr="00CB4FC1" w:rsidTr="00E26C4E">
        <w:trPr>
          <w:trHeight w:val="1980"/>
        </w:trPr>
        <w:tc>
          <w:tcPr>
            <w:tcW w:w="10490" w:type="dxa"/>
          </w:tcPr>
          <w:p w:rsidR="00CB4D22" w:rsidRPr="00CB4FC1" w:rsidRDefault="00CB4D22" w:rsidP="00E26C4E">
            <w:pPr>
              <w:rPr>
                <w:rFonts w:asciiTheme="minorHAnsi" w:hAnsiTheme="minorHAnsi"/>
                <w:sz w:val="18"/>
                <w:szCs w:val="18"/>
              </w:rPr>
            </w:pPr>
          </w:p>
        </w:tc>
      </w:tr>
    </w:tbl>
    <w:p w:rsidR="00CB4D22" w:rsidRPr="00CB4FC1" w:rsidRDefault="00CB4D22" w:rsidP="00CB4D22">
      <w:pPr>
        <w:rPr>
          <w:rFonts w:asciiTheme="minorHAnsi" w:hAnsiTheme="minorHAnsi"/>
          <w:b/>
          <w:sz w:val="18"/>
          <w:szCs w:val="18"/>
        </w:rPr>
      </w:pPr>
    </w:p>
    <w:p w:rsidR="00CB4D22" w:rsidRPr="00CB4FC1" w:rsidRDefault="00CB4D22" w:rsidP="00CB4D22">
      <w:pPr>
        <w:rPr>
          <w:rFonts w:asciiTheme="minorHAnsi" w:hAnsiTheme="minorHAnsi"/>
          <w:b/>
          <w:sz w:val="18"/>
          <w:szCs w:val="18"/>
        </w:rPr>
      </w:pPr>
      <w:r w:rsidRPr="00CB4FC1">
        <w:rPr>
          <w:rFonts w:asciiTheme="minorHAnsi" w:hAnsiTheme="minorHAnsi"/>
          <w:b/>
          <w:sz w:val="18"/>
          <w:szCs w:val="18"/>
        </w:rPr>
        <w:t>Initial action taken:</w:t>
      </w:r>
    </w:p>
    <w:p w:rsidR="00CB4D22" w:rsidRPr="00CB4FC1" w:rsidRDefault="00CB4D22" w:rsidP="00CB4D22">
      <w:pPr>
        <w:rPr>
          <w:rFonts w:asciiTheme="minorHAnsi" w:hAnsiTheme="minorHAnsi"/>
          <w:b/>
          <w:sz w:val="18"/>
          <w:szCs w:val="18"/>
        </w:rPr>
      </w:pPr>
    </w:p>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CB4D22" w:rsidRPr="00CB4FC1" w:rsidTr="00E26C4E">
        <w:trPr>
          <w:trHeight w:val="1440"/>
        </w:trPr>
        <w:tc>
          <w:tcPr>
            <w:tcW w:w="10490" w:type="dxa"/>
          </w:tcPr>
          <w:p w:rsidR="00CB4D22" w:rsidRPr="00CB4FC1" w:rsidRDefault="00CB4D22" w:rsidP="00E26C4E">
            <w:pPr>
              <w:rPr>
                <w:rFonts w:asciiTheme="minorHAnsi" w:hAnsiTheme="minorHAnsi"/>
                <w:sz w:val="18"/>
                <w:szCs w:val="18"/>
              </w:rPr>
            </w:pPr>
          </w:p>
        </w:tc>
      </w:tr>
    </w:tbl>
    <w:p w:rsidR="00CB4D22" w:rsidRPr="00CB4FC1" w:rsidRDefault="00CB4D22" w:rsidP="00CB4D22">
      <w:pPr>
        <w:rPr>
          <w:rFonts w:asciiTheme="minorHAnsi" w:hAnsiTheme="minorHAnsi"/>
          <w:sz w:val="18"/>
          <w:szCs w:val="18"/>
        </w:rPr>
      </w:pPr>
    </w:p>
    <w:p w:rsidR="00CB4D22" w:rsidRPr="00CB4FC1" w:rsidRDefault="00CB4D22" w:rsidP="00CB4D22">
      <w:pPr>
        <w:rPr>
          <w:rFonts w:asciiTheme="minorHAnsi" w:hAnsiTheme="minorHAnsi"/>
          <w:b/>
          <w:sz w:val="18"/>
          <w:szCs w:val="18"/>
        </w:rPr>
      </w:pPr>
      <w:r w:rsidRPr="00CB4FC1">
        <w:rPr>
          <w:rFonts w:asciiTheme="minorHAnsi" w:hAnsiTheme="minorHAnsi"/>
          <w:b/>
          <w:sz w:val="18"/>
          <w:szCs w:val="18"/>
        </w:rPr>
        <w:t>Outcome:</w:t>
      </w:r>
    </w:p>
    <w:p w:rsidR="00CB4D22" w:rsidRPr="00CB4FC1" w:rsidRDefault="00CB4D22" w:rsidP="00CB4D22">
      <w:pPr>
        <w:rPr>
          <w:rFonts w:asciiTheme="minorHAnsi" w:hAnsiTheme="minorHAnsi"/>
          <w:b/>
          <w:sz w:val="18"/>
          <w:szCs w:val="18"/>
        </w:rPr>
      </w:pPr>
    </w:p>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CB4D22" w:rsidRPr="00CB4FC1" w:rsidTr="00E26C4E">
        <w:trPr>
          <w:trHeight w:val="720"/>
        </w:trPr>
        <w:tc>
          <w:tcPr>
            <w:tcW w:w="10490" w:type="dxa"/>
          </w:tcPr>
          <w:p w:rsidR="00CB4D22" w:rsidRPr="00CB4FC1" w:rsidRDefault="00CB4D22" w:rsidP="00E26C4E">
            <w:pPr>
              <w:rPr>
                <w:rFonts w:asciiTheme="minorHAnsi" w:hAnsiTheme="minorHAnsi"/>
                <w:sz w:val="18"/>
                <w:szCs w:val="18"/>
              </w:rPr>
            </w:pPr>
          </w:p>
        </w:tc>
      </w:tr>
    </w:tbl>
    <w:p w:rsidR="00CB4D22" w:rsidRPr="00CB4FC1" w:rsidRDefault="00CB4D22" w:rsidP="00CB4D22">
      <w:pPr>
        <w:rPr>
          <w:rFonts w:asciiTheme="minorHAnsi" w:hAnsiTheme="minorHAnsi"/>
        </w:rPr>
      </w:pPr>
    </w:p>
    <w:p w:rsidR="00CB4D22" w:rsidRPr="00CB4FC1" w:rsidRDefault="00CB4D22" w:rsidP="00CB4D22">
      <w:pPr>
        <w:rPr>
          <w:rFonts w:asciiTheme="minorHAnsi" w:hAnsiTheme="minorHAnsi"/>
        </w:rPr>
      </w:pPr>
    </w:p>
    <w:tbl>
      <w:tblPr>
        <w:tblStyle w:val="TableGrid"/>
        <w:tblW w:w="0" w:type="auto"/>
        <w:tblLook w:val="04A0" w:firstRow="1" w:lastRow="0" w:firstColumn="1" w:lastColumn="0" w:noHBand="0" w:noVBand="1"/>
      </w:tblPr>
      <w:tblGrid>
        <w:gridCol w:w="2547"/>
        <w:gridCol w:w="7909"/>
      </w:tblGrid>
      <w:tr w:rsidR="00CB4D22" w:rsidRPr="00CB4FC1" w:rsidTr="00E26C4E">
        <w:tc>
          <w:tcPr>
            <w:tcW w:w="2547" w:type="dxa"/>
            <w:tcBorders>
              <w:right w:val="single" w:sz="4" w:space="0" w:color="FFFFFF" w:themeColor="background1"/>
            </w:tcBorders>
          </w:tcPr>
          <w:p w:rsidR="00CB4D22" w:rsidRPr="00CB4FC1" w:rsidRDefault="00CB4D22" w:rsidP="00E26C4E">
            <w:pPr>
              <w:rPr>
                <w:rFonts w:asciiTheme="minorHAnsi" w:hAnsiTheme="minorHAnsi"/>
              </w:rPr>
            </w:pPr>
            <w:r w:rsidRPr="00CB4FC1">
              <w:rPr>
                <w:rFonts w:asciiTheme="minorHAnsi" w:hAnsiTheme="minorHAnsi"/>
              </w:rPr>
              <w:t>Report completed by:</w:t>
            </w:r>
          </w:p>
        </w:tc>
        <w:tc>
          <w:tcPr>
            <w:tcW w:w="7909" w:type="dxa"/>
            <w:tcBorders>
              <w:left w:val="single" w:sz="4" w:space="0" w:color="FFFFFF" w:themeColor="background1"/>
            </w:tcBorders>
          </w:tcPr>
          <w:p w:rsidR="00CB4D22" w:rsidRPr="00CB4FC1" w:rsidRDefault="00CB4D22" w:rsidP="00E26C4E">
            <w:pPr>
              <w:rPr>
                <w:rFonts w:asciiTheme="minorHAnsi" w:hAnsiTheme="minorHAnsi"/>
              </w:rPr>
            </w:pPr>
          </w:p>
        </w:tc>
      </w:tr>
      <w:tr w:rsidR="00CB4D22" w:rsidRPr="00CB4FC1" w:rsidTr="00E26C4E">
        <w:tc>
          <w:tcPr>
            <w:tcW w:w="2547" w:type="dxa"/>
            <w:tcBorders>
              <w:right w:val="single" w:sz="4" w:space="0" w:color="FFFFFF" w:themeColor="background1"/>
            </w:tcBorders>
          </w:tcPr>
          <w:p w:rsidR="00CB4D22" w:rsidRPr="00CB4FC1" w:rsidRDefault="00CB4D22" w:rsidP="00E26C4E">
            <w:pPr>
              <w:rPr>
                <w:rFonts w:asciiTheme="minorHAnsi" w:hAnsiTheme="minorHAnsi"/>
              </w:rPr>
            </w:pPr>
            <w:r w:rsidRPr="00CB4FC1">
              <w:rPr>
                <w:rFonts w:asciiTheme="minorHAnsi" w:hAnsiTheme="minorHAnsi"/>
              </w:rPr>
              <w:t>Signed:</w:t>
            </w:r>
          </w:p>
        </w:tc>
        <w:tc>
          <w:tcPr>
            <w:tcW w:w="7909" w:type="dxa"/>
            <w:tcBorders>
              <w:left w:val="single" w:sz="4" w:space="0" w:color="FFFFFF" w:themeColor="background1"/>
            </w:tcBorders>
          </w:tcPr>
          <w:p w:rsidR="00CB4D22" w:rsidRPr="00CB4FC1" w:rsidRDefault="00CB4D22" w:rsidP="00E26C4E">
            <w:pPr>
              <w:rPr>
                <w:rFonts w:asciiTheme="minorHAnsi" w:hAnsiTheme="minorHAnsi"/>
              </w:rPr>
            </w:pPr>
          </w:p>
        </w:tc>
      </w:tr>
      <w:tr w:rsidR="00CB4D22" w:rsidRPr="00CB4FC1" w:rsidTr="00E26C4E">
        <w:tc>
          <w:tcPr>
            <w:tcW w:w="2547" w:type="dxa"/>
            <w:tcBorders>
              <w:right w:val="single" w:sz="4" w:space="0" w:color="FFFFFF" w:themeColor="background1"/>
            </w:tcBorders>
          </w:tcPr>
          <w:p w:rsidR="00CB4D22" w:rsidRPr="00CB4FC1" w:rsidRDefault="00CB4D22" w:rsidP="00E26C4E">
            <w:pPr>
              <w:rPr>
                <w:rFonts w:asciiTheme="minorHAnsi" w:hAnsiTheme="minorHAnsi"/>
              </w:rPr>
            </w:pPr>
            <w:r w:rsidRPr="00CB4FC1">
              <w:rPr>
                <w:rFonts w:asciiTheme="minorHAnsi" w:hAnsiTheme="minorHAnsi"/>
              </w:rPr>
              <w:t>Date:</w:t>
            </w:r>
          </w:p>
        </w:tc>
        <w:tc>
          <w:tcPr>
            <w:tcW w:w="7909" w:type="dxa"/>
            <w:tcBorders>
              <w:left w:val="single" w:sz="4" w:space="0" w:color="FFFFFF" w:themeColor="background1"/>
            </w:tcBorders>
          </w:tcPr>
          <w:p w:rsidR="00CB4D22" w:rsidRPr="00CB4FC1" w:rsidRDefault="00CB4D22" w:rsidP="00E26C4E">
            <w:pPr>
              <w:rPr>
                <w:rFonts w:asciiTheme="minorHAnsi" w:hAnsiTheme="minorHAnsi"/>
              </w:rPr>
            </w:pPr>
          </w:p>
        </w:tc>
      </w:tr>
      <w:tr w:rsidR="00CB4D22" w:rsidRPr="00CB4FC1" w:rsidTr="00E26C4E">
        <w:tc>
          <w:tcPr>
            <w:tcW w:w="2547" w:type="dxa"/>
            <w:tcBorders>
              <w:right w:val="single" w:sz="4" w:space="0" w:color="FFFFFF" w:themeColor="background1"/>
            </w:tcBorders>
          </w:tcPr>
          <w:p w:rsidR="00CB4D22" w:rsidRPr="00CB4FC1" w:rsidRDefault="00CB4D22" w:rsidP="00E26C4E">
            <w:pPr>
              <w:rPr>
                <w:rFonts w:asciiTheme="minorHAnsi" w:hAnsiTheme="minorHAnsi"/>
              </w:rPr>
            </w:pPr>
            <w:r w:rsidRPr="00CB4FC1">
              <w:rPr>
                <w:rFonts w:asciiTheme="minorHAnsi" w:hAnsiTheme="minorHAnsi"/>
              </w:rPr>
              <w:t>Headmaster’s signature:</w:t>
            </w:r>
          </w:p>
        </w:tc>
        <w:tc>
          <w:tcPr>
            <w:tcW w:w="7909" w:type="dxa"/>
            <w:tcBorders>
              <w:left w:val="single" w:sz="4" w:space="0" w:color="FFFFFF" w:themeColor="background1"/>
            </w:tcBorders>
          </w:tcPr>
          <w:p w:rsidR="00CB4D22" w:rsidRPr="00CB4FC1" w:rsidRDefault="00CB4D22" w:rsidP="00E26C4E">
            <w:pPr>
              <w:rPr>
                <w:rFonts w:asciiTheme="minorHAnsi" w:hAnsiTheme="minorHAnsi"/>
              </w:rPr>
            </w:pPr>
          </w:p>
        </w:tc>
      </w:tr>
    </w:tbl>
    <w:p w:rsidR="00CB4D22" w:rsidRPr="00CB4FC1" w:rsidRDefault="00CB4D22" w:rsidP="00CB4D22">
      <w:pPr>
        <w:rPr>
          <w:rFonts w:asciiTheme="minorHAnsi" w:hAnsiTheme="minorHAnsi"/>
        </w:rPr>
      </w:pPr>
    </w:p>
    <w:p w:rsidR="00CB4D22" w:rsidRPr="00CB4FC1" w:rsidRDefault="00CB4D22" w:rsidP="00CB4D22">
      <w:pPr>
        <w:rPr>
          <w:rFonts w:asciiTheme="minorHAnsi" w:hAnsiTheme="minorHAnsi"/>
        </w:rPr>
      </w:pPr>
    </w:p>
    <w:p w:rsidR="00CB4D22" w:rsidRPr="00CB4FC1" w:rsidRDefault="00CB4D22" w:rsidP="00CB4D22">
      <w:pPr>
        <w:rPr>
          <w:rFonts w:asciiTheme="minorHAnsi" w:hAnsiTheme="minorHAnsi"/>
        </w:rPr>
      </w:pPr>
      <w:r w:rsidRPr="00CB4FC1">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1FE3884B" wp14:editId="76F07B69">
                <wp:simplePos x="0" y="0"/>
                <wp:positionH relativeFrom="margin">
                  <wp:align>center</wp:align>
                </wp:positionH>
                <wp:positionV relativeFrom="paragraph">
                  <wp:posOffset>7137</wp:posOffset>
                </wp:positionV>
                <wp:extent cx="3365889" cy="0"/>
                <wp:effectExtent l="0" t="0" r="25400" b="19050"/>
                <wp:wrapNone/>
                <wp:docPr id="1" name="Straight Connector 1"/>
                <wp:cNvGraphicFramePr/>
                <a:graphic xmlns:a="http://schemas.openxmlformats.org/drawingml/2006/main">
                  <a:graphicData uri="http://schemas.microsoft.com/office/word/2010/wordprocessingShape">
                    <wps:wsp>
                      <wps:cNvCnPr/>
                      <wps:spPr>
                        <a:xfrm flipH="1">
                          <a:off x="0" y="0"/>
                          <a:ext cx="3365889"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45D1D" id="Straight Connector 1" o:spid="_x0000_s1026" style="position:absolute;flip:x;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5pt" to="26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" strokecolor="black [3200]">
                <v:stroke dashstyle="dash"/>
                <w10:wrap anchorx="margin"/>
              </v:line>
            </w:pict>
          </mc:Fallback>
        </mc:AlternateContent>
      </w:r>
    </w:p>
    <w:p w:rsidR="00CB4D22" w:rsidRPr="00CB4FC1" w:rsidRDefault="00CB4D22" w:rsidP="00CB4D22">
      <w:pPr>
        <w:rPr>
          <w:rFonts w:asciiTheme="minorHAnsi" w:hAnsiTheme="minorHAnsi"/>
        </w:rPr>
      </w:pPr>
    </w:p>
    <w:p w:rsidR="00CB4D22" w:rsidRPr="00CB4FC1" w:rsidRDefault="00CB4D22" w:rsidP="00CB4D22">
      <w:pPr>
        <w:rPr>
          <w:rFonts w:asciiTheme="minorHAnsi" w:hAnsiTheme="minorHAnsi"/>
          <w:b/>
          <w:sz w:val="18"/>
          <w:szCs w:val="18"/>
        </w:rPr>
      </w:pPr>
      <w:r w:rsidRPr="00CB4FC1">
        <w:rPr>
          <w:rFonts w:asciiTheme="minorHAnsi" w:hAnsiTheme="minorHAnsi"/>
          <w:b/>
          <w:sz w:val="18"/>
          <w:szCs w:val="18"/>
        </w:rPr>
        <w:t>Follow up/review of incident:</w:t>
      </w:r>
    </w:p>
    <w:p w:rsidR="00CB4D22" w:rsidRPr="00CB4FC1" w:rsidRDefault="00CB4D22" w:rsidP="00CB4D22">
      <w:pPr>
        <w:rPr>
          <w:rFonts w:asciiTheme="minorHAnsi" w:hAnsiTheme="minorHAnsi"/>
          <w:b/>
          <w:sz w:val="18"/>
          <w:szCs w:val="18"/>
        </w:rPr>
      </w:pPr>
    </w:p>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CB4D22" w:rsidRPr="00CB4FC1" w:rsidTr="00E26C4E">
        <w:trPr>
          <w:trHeight w:val="1440"/>
        </w:trPr>
        <w:tc>
          <w:tcPr>
            <w:tcW w:w="10490" w:type="dxa"/>
          </w:tcPr>
          <w:p w:rsidR="00CB4D22" w:rsidRPr="00CB4FC1" w:rsidRDefault="00CB4D22" w:rsidP="00E26C4E">
            <w:pPr>
              <w:rPr>
                <w:rFonts w:asciiTheme="minorHAnsi" w:hAnsiTheme="minorHAnsi"/>
                <w:sz w:val="18"/>
                <w:szCs w:val="18"/>
              </w:rPr>
            </w:pPr>
          </w:p>
        </w:tc>
      </w:tr>
    </w:tbl>
    <w:p w:rsidR="00CB4D22" w:rsidRPr="00CB4FC1" w:rsidRDefault="00CB4D22" w:rsidP="00CB4D22">
      <w:pPr>
        <w:rPr>
          <w:rFonts w:asciiTheme="minorHAnsi" w:hAnsiTheme="minorHAnsi"/>
          <w:sz w:val="18"/>
          <w:szCs w:val="18"/>
        </w:rPr>
      </w:pPr>
    </w:p>
    <w:p w:rsidR="00CB4D22" w:rsidRPr="00CB4FC1" w:rsidRDefault="00CB4D22" w:rsidP="00CB4D22">
      <w:pPr>
        <w:rPr>
          <w:rFonts w:asciiTheme="minorHAnsi" w:hAnsiTheme="minorHAnsi"/>
          <w:b/>
          <w:sz w:val="18"/>
          <w:szCs w:val="18"/>
        </w:rPr>
      </w:pPr>
      <w:r w:rsidRPr="00CB4FC1">
        <w:rPr>
          <w:rFonts w:asciiTheme="minorHAnsi" w:hAnsiTheme="minorHAnsi"/>
          <w:b/>
          <w:sz w:val="18"/>
          <w:szCs w:val="18"/>
        </w:rPr>
        <w:t>Further action taken:</w:t>
      </w:r>
    </w:p>
    <w:p w:rsidR="00CB4D22" w:rsidRPr="00CB4FC1" w:rsidRDefault="00CB4D22" w:rsidP="00CB4D22">
      <w:pPr>
        <w:rPr>
          <w:rFonts w:asciiTheme="minorHAnsi" w:hAnsiTheme="minorHAnsi"/>
          <w:b/>
          <w:sz w:val="18"/>
          <w:szCs w:val="18"/>
        </w:rPr>
      </w:pPr>
    </w:p>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CB4D22" w:rsidRPr="00CB4FC1" w:rsidTr="00E26C4E">
        <w:trPr>
          <w:trHeight w:val="720"/>
        </w:trPr>
        <w:tc>
          <w:tcPr>
            <w:tcW w:w="10490" w:type="dxa"/>
          </w:tcPr>
          <w:p w:rsidR="00CB4D22" w:rsidRPr="00CB4FC1" w:rsidRDefault="00CB4D22" w:rsidP="00E26C4E">
            <w:pPr>
              <w:rPr>
                <w:rFonts w:asciiTheme="minorHAnsi" w:hAnsiTheme="minorHAnsi"/>
                <w:sz w:val="18"/>
                <w:szCs w:val="18"/>
              </w:rPr>
            </w:pPr>
          </w:p>
        </w:tc>
      </w:tr>
    </w:tbl>
    <w:p w:rsidR="00CB4D22" w:rsidRPr="00CB4FC1" w:rsidRDefault="00CB4D22" w:rsidP="00CB4D22">
      <w:pPr>
        <w:rPr>
          <w:rFonts w:asciiTheme="minorHAnsi" w:hAnsiTheme="minorHAnsi"/>
        </w:rPr>
      </w:pPr>
    </w:p>
    <w:tbl>
      <w:tblPr>
        <w:tblStyle w:val="TableGrid"/>
        <w:tblW w:w="10513" w:type="dxa"/>
        <w:tblLook w:val="04A0" w:firstRow="1" w:lastRow="0" w:firstColumn="1" w:lastColumn="0" w:noHBand="0" w:noVBand="1"/>
      </w:tblPr>
      <w:tblGrid>
        <w:gridCol w:w="2565"/>
        <w:gridCol w:w="7948"/>
      </w:tblGrid>
      <w:tr w:rsidR="00CB4D22" w:rsidRPr="00CB4FC1" w:rsidTr="00E26C4E">
        <w:trPr>
          <w:trHeight w:val="266"/>
        </w:trPr>
        <w:tc>
          <w:tcPr>
            <w:tcW w:w="2565" w:type="dxa"/>
            <w:tcBorders>
              <w:right w:val="single" w:sz="4" w:space="0" w:color="FFFFFF" w:themeColor="background1"/>
            </w:tcBorders>
          </w:tcPr>
          <w:p w:rsidR="00CB4D22" w:rsidRPr="00CB4FC1" w:rsidRDefault="00CB4D22" w:rsidP="00E26C4E">
            <w:pPr>
              <w:rPr>
                <w:rFonts w:asciiTheme="minorHAnsi" w:hAnsiTheme="minorHAnsi"/>
              </w:rPr>
            </w:pPr>
            <w:r w:rsidRPr="00CB4FC1">
              <w:rPr>
                <w:rFonts w:asciiTheme="minorHAnsi" w:hAnsiTheme="minorHAnsi"/>
              </w:rPr>
              <w:t>Signed:</w:t>
            </w:r>
          </w:p>
        </w:tc>
        <w:tc>
          <w:tcPr>
            <w:tcW w:w="7948" w:type="dxa"/>
            <w:tcBorders>
              <w:left w:val="single" w:sz="4" w:space="0" w:color="FFFFFF" w:themeColor="background1"/>
            </w:tcBorders>
          </w:tcPr>
          <w:p w:rsidR="00CB4D22" w:rsidRPr="00CB4FC1" w:rsidRDefault="00CB4D22" w:rsidP="00E26C4E">
            <w:pPr>
              <w:rPr>
                <w:rFonts w:asciiTheme="minorHAnsi" w:hAnsiTheme="minorHAnsi"/>
              </w:rPr>
            </w:pPr>
          </w:p>
        </w:tc>
      </w:tr>
      <w:tr w:rsidR="00CB4D22" w:rsidRPr="00CB4FC1" w:rsidTr="00E26C4E">
        <w:trPr>
          <w:trHeight w:val="245"/>
        </w:trPr>
        <w:tc>
          <w:tcPr>
            <w:tcW w:w="2565" w:type="dxa"/>
            <w:tcBorders>
              <w:right w:val="single" w:sz="4" w:space="0" w:color="FFFFFF" w:themeColor="background1"/>
            </w:tcBorders>
          </w:tcPr>
          <w:p w:rsidR="00CB4D22" w:rsidRPr="00CB4FC1" w:rsidRDefault="00CB4D22" w:rsidP="00E26C4E">
            <w:pPr>
              <w:rPr>
                <w:rFonts w:asciiTheme="minorHAnsi" w:hAnsiTheme="minorHAnsi"/>
              </w:rPr>
            </w:pPr>
            <w:r w:rsidRPr="00CB4FC1">
              <w:rPr>
                <w:rFonts w:asciiTheme="minorHAnsi" w:hAnsiTheme="minorHAnsi"/>
              </w:rPr>
              <w:t>Date:</w:t>
            </w:r>
          </w:p>
        </w:tc>
        <w:tc>
          <w:tcPr>
            <w:tcW w:w="7948" w:type="dxa"/>
            <w:tcBorders>
              <w:left w:val="single" w:sz="4" w:space="0" w:color="FFFFFF" w:themeColor="background1"/>
            </w:tcBorders>
          </w:tcPr>
          <w:p w:rsidR="00CB4D22" w:rsidRPr="00CB4FC1" w:rsidRDefault="00CB4D22" w:rsidP="00E26C4E">
            <w:pPr>
              <w:rPr>
                <w:rFonts w:asciiTheme="minorHAnsi" w:hAnsiTheme="minorHAnsi"/>
              </w:rPr>
            </w:pPr>
          </w:p>
        </w:tc>
      </w:tr>
    </w:tbl>
    <w:p w:rsidR="00CB4D22" w:rsidRPr="00CB4FC1" w:rsidRDefault="00CB4D22" w:rsidP="009555AD">
      <w:pPr>
        <w:rPr>
          <w:rFonts w:asciiTheme="minorHAnsi" w:hAnsiTheme="minorHAnsi"/>
        </w:rPr>
      </w:pPr>
      <w:r w:rsidRPr="00CB4FC1">
        <w:rPr>
          <w:rFonts w:asciiTheme="minorHAnsi" w:hAnsiTheme="minorHAnsi"/>
        </w:rPr>
        <w:lastRenderedPageBreak/>
        <w:t>APPENDIX 2 – ICT INCIDENT FLOW CHART</w:t>
      </w:r>
    </w:p>
    <w:p w:rsidR="0035426D" w:rsidRPr="00CB4FC1" w:rsidRDefault="0035426D" w:rsidP="009555AD">
      <w:pPr>
        <w:rPr>
          <w:rFonts w:asciiTheme="minorHAnsi" w:hAnsiTheme="minorHAnsi"/>
        </w:rPr>
      </w:pPr>
    </w:p>
    <w:p w:rsidR="0035426D" w:rsidRPr="00CB4FC1" w:rsidRDefault="0035426D" w:rsidP="009555AD">
      <w:pPr>
        <w:rPr>
          <w:rFonts w:asciiTheme="minorHAnsi" w:hAnsiTheme="minorHAnsi"/>
        </w:rPr>
      </w:pPr>
      <w:r w:rsidRPr="00CB4FC1">
        <w:rPr>
          <w:rFonts w:asciiTheme="minorHAnsi" w:hAnsiTheme="minorHAnsi"/>
          <w:noProof/>
          <w:lang w:eastAsia="en-GB"/>
        </w:rPr>
        <w:drawing>
          <wp:anchor distT="0" distB="0" distL="114300" distR="114300" simplePos="0" relativeHeight="251662336" behindDoc="0" locked="0" layoutInCell="1" allowOverlap="1">
            <wp:simplePos x="0" y="0"/>
            <wp:positionH relativeFrom="column">
              <wp:posOffset>5715</wp:posOffset>
            </wp:positionH>
            <wp:positionV relativeFrom="paragraph">
              <wp:posOffset>230076</wp:posOffset>
            </wp:positionV>
            <wp:extent cx="6679820" cy="9013372"/>
            <wp:effectExtent l="0" t="0" r="6985" b="0"/>
            <wp:wrapNone/>
            <wp:docPr id="1646" name="Picture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9820" cy="901337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5426D" w:rsidRPr="00CB4FC1" w:rsidSect="009A20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37E" w:rsidRDefault="0018737E" w:rsidP="0018737E">
      <w:r>
        <w:separator/>
      </w:r>
    </w:p>
  </w:endnote>
  <w:endnote w:type="continuationSeparator" w:id="0">
    <w:p w:rsidR="0018737E" w:rsidRDefault="0018737E" w:rsidP="0018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37E" w:rsidRDefault="0018737E" w:rsidP="0018737E">
      <w:r>
        <w:separator/>
      </w:r>
    </w:p>
  </w:footnote>
  <w:footnote w:type="continuationSeparator" w:id="0">
    <w:p w:rsidR="0018737E" w:rsidRDefault="0018737E" w:rsidP="00187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2329"/>
    <w:multiLevelType w:val="hybridMultilevel"/>
    <w:tmpl w:val="4692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427FA"/>
    <w:multiLevelType w:val="hybridMultilevel"/>
    <w:tmpl w:val="FD96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761F7"/>
    <w:multiLevelType w:val="hybridMultilevel"/>
    <w:tmpl w:val="0B46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92D84"/>
    <w:multiLevelType w:val="hybridMultilevel"/>
    <w:tmpl w:val="998C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85D1E"/>
    <w:multiLevelType w:val="hybridMultilevel"/>
    <w:tmpl w:val="4732AF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14"/>
    <w:rsid w:val="000622E6"/>
    <w:rsid w:val="00117612"/>
    <w:rsid w:val="00171BED"/>
    <w:rsid w:val="0018737E"/>
    <w:rsid w:val="001E7CC3"/>
    <w:rsid w:val="0028352D"/>
    <w:rsid w:val="002F3CAC"/>
    <w:rsid w:val="003430EC"/>
    <w:rsid w:val="0035426D"/>
    <w:rsid w:val="0038002C"/>
    <w:rsid w:val="003A6111"/>
    <w:rsid w:val="00415E22"/>
    <w:rsid w:val="00417815"/>
    <w:rsid w:val="00426686"/>
    <w:rsid w:val="00447882"/>
    <w:rsid w:val="00452EE3"/>
    <w:rsid w:val="004F6451"/>
    <w:rsid w:val="0064213E"/>
    <w:rsid w:val="006461F5"/>
    <w:rsid w:val="006A3F02"/>
    <w:rsid w:val="006C2060"/>
    <w:rsid w:val="006C2A65"/>
    <w:rsid w:val="006C71CE"/>
    <w:rsid w:val="006D6C20"/>
    <w:rsid w:val="008019BF"/>
    <w:rsid w:val="008901B4"/>
    <w:rsid w:val="008A1D90"/>
    <w:rsid w:val="008E10EC"/>
    <w:rsid w:val="00912B43"/>
    <w:rsid w:val="009555AD"/>
    <w:rsid w:val="00994881"/>
    <w:rsid w:val="009A2014"/>
    <w:rsid w:val="00A65600"/>
    <w:rsid w:val="00A65F4E"/>
    <w:rsid w:val="00A8145C"/>
    <w:rsid w:val="00A8202D"/>
    <w:rsid w:val="00AF43C1"/>
    <w:rsid w:val="00B079C1"/>
    <w:rsid w:val="00B705FE"/>
    <w:rsid w:val="00B82D12"/>
    <w:rsid w:val="00BF502C"/>
    <w:rsid w:val="00C83948"/>
    <w:rsid w:val="00C930C2"/>
    <w:rsid w:val="00CA373F"/>
    <w:rsid w:val="00CA38B4"/>
    <w:rsid w:val="00CB4D22"/>
    <w:rsid w:val="00CB4FC1"/>
    <w:rsid w:val="00CB5678"/>
    <w:rsid w:val="00CE545E"/>
    <w:rsid w:val="00D01E6B"/>
    <w:rsid w:val="00D225FD"/>
    <w:rsid w:val="00D7735F"/>
    <w:rsid w:val="00E34E3C"/>
    <w:rsid w:val="00E5028B"/>
    <w:rsid w:val="00E97DF8"/>
    <w:rsid w:val="00EB6EA4"/>
    <w:rsid w:val="00F71B81"/>
    <w:rsid w:val="00F837D9"/>
    <w:rsid w:val="00FA6DC7"/>
    <w:rsid w:val="00FD5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DCED"/>
  <w15:chartTrackingRefBased/>
  <w15:docId w15:val="{B355AC8F-C7FA-414B-A2FF-58C29E6F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14"/>
    <w:pPr>
      <w:spacing w:after="0" w:line="240" w:lineRule="auto"/>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014"/>
    <w:pPr>
      <w:ind w:left="720"/>
      <w:contextualSpacing/>
    </w:pPr>
  </w:style>
  <w:style w:type="paragraph" w:customStyle="1" w:styleId="Default">
    <w:name w:val="Default"/>
    <w:rsid w:val="008E10EC"/>
    <w:pPr>
      <w:autoSpaceDE w:val="0"/>
      <w:autoSpaceDN w:val="0"/>
      <w:adjustRightInd w:val="0"/>
      <w:spacing w:after="0" w:line="240" w:lineRule="auto"/>
    </w:pPr>
    <w:rPr>
      <w:rFonts w:ascii="Century Gothic" w:eastAsia="Calibri" w:hAnsi="Century Gothic" w:cs="Century Gothic"/>
      <w:color w:val="000000"/>
      <w:sz w:val="24"/>
      <w:szCs w:val="24"/>
      <w:lang w:val="en-US"/>
    </w:rPr>
  </w:style>
  <w:style w:type="paragraph" w:styleId="FootnoteText">
    <w:name w:val="footnote text"/>
    <w:basedOn w:val="Normal"/>
    <w:link w:val="FootnoteTextChar"/>
    <w:uiPriority w:val="99"/>
    <w:semiHidden/>
    <w:unhideWhenUsed/>
    <w:rsid w:val="0018737E"/>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18737E"/>
    <w:rPr>
      <w:sz w:val="20"/>
      <w:szCs w:val="20"/>
    </w:rPr>
  </w:style>
  <w:style w:type="character" w:styleId="FootnoteReference">
    <w:name w:val="footnote reference"/>
    <w:basedOn w:val="DefaultParagraphFont"/>
    <w:uiPriority w:val="99"/>
    <w:semiHidden/>
    <w:unhideWhenUsed/>
    <w:rsid w:val="0018737E"/>
    <w:rPr>
      <w:vertAlign w:val="superscript"/>
    </w:rPr>
  </w:style>
  <w:style w:type="table" w:styleId="TableGrid">
    <w:name w:val="Table Grid"/>
    <w:basedOn w:val="TableNormal"/>
    <w:uiPriority w:val="39"/>
    <w:rsid w:val="00CB4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8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Norland Place School</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NPS: Deputy Head</dc:creator>
  <cp:keywords/>
  <dc:description/>
  <cp:lastModifiedBy>NPS: Science</cp:lastModifiedBy>
  <cp:revision>5</cp:revision>
  <cp:lastPrinted>2018-05-08T13:26:00Z</cp:lastPrinted>
  <dcterms:created xsi:type="dcterms:W3CDTF">2019-09-04T06:30:00Z</dcterms:created>
  <dcterms:modified xsi:type="dcterms:W3CDTF">2021-04-05T17:22:00Z</dcterms:modified>
</cp:coreProperties>
</file>